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default"/>
          <w:b w:val="0"/>
          <w:bCs w:val="0"/>
          <w:lang w:val="es-CL"/>
        </w:rPr>
      </w:pPr>
    </w:p>
    <w:p>
      <w:pPr>
        <w:jc w:val="both"/>
        <w:rPr>
          <w:rFonts w:hint="default"/>
          <w:b w:val="0"/>
          <w:bCs w:val="0"/>
          <w:lang w:val="en-US"/>
        </w:rPr>
      </w:pPr>
      <w:r>
        <w:rPr>
          <w:rFonts w:hint="default"/>
          <w:b w:val="0"/>
          <w:bCs w:val="0"/>
          <w:lang w:val="es-CL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2731770</wp:posOffset>
            </wp:positionH>
            <wp:positionV relativeFrom="paragraph">
              <wp:posOffset>256540</wp:posOffset>
            </wp:positionV>
            <wp:extent cx="3004185" cy="624205"/>
            <wp:effectExtent l="0" t="0" r="5715" b="4445"/>
            <wp:wrapThrough wrapText="bothSides">
              <wp:wrapPolygon>
                <wp:start x="0" y="0"/>
                <wp:lineTo x="0" y="21095"/>
                <wp:lineTo x="21504" y="21095"/>
                <wp:lineTo x="21504" y="0"/>
                <wp:lineTo x="0" y="0"/>
              </wp:wrapPolygon>
            </wp:wrapThrough>
            <wp:docPr id="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0418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/>
          <w:b w:val="0"/>
          <w:bCs w:val="0"/>
          <w:lang w:val="en-US"/>
        </w:rPr>
        <w:t>{folio}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/>
        </w:rPr>
        <w:t>Ramo</w:t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ab/>
      </w:r>
      <w:r>
        <w:rPr>
          <w:rFonts w:hint="default"/>
          <w:b/>
          <w:bCs/>
          <w:lang w:val="es-CL"/>
        </w:rPr>
        <w:t>:</w:t>
      </w:r>
      <w:r>
        <w:rPr>
          <w:rFonts w:hint="default"/>
          <w:b w:val="0"/>
          <w:bCs w:val="0"/>
          <w:lang w:val="es-CL"/>
        </w:rPr>
        <w:t xml:space="preserve"> </w:t>
      </w:r>
      <w:r>
        <w:rPr>
          <w:rFonts w:hint="default"/>
          <w:b/>
          <w:bCs/>
          <w:lang w:val="es-CL"/>
        </w:rPr>
        <w:t>{</w:t>
      </w:r>
      <w:r>
        <w:rPr>
          <w:rFonts w:hint="default"/>
          <w:b/>
          <w:bCs/>
          <w:lang w:val="es-CL" w:eastAsia="zh-CN"/>
        </w:rPr>
        <w:t>ramo}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Póliza N°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  <w:r>
        <w:rPr>
          <w:rFonts w:hint="default"/>
          <w:b/>
          <w:bCs/>
          <w:lang w:val="es-CL" w:eastAsia="zh-CN"/>
        </w:rPr>
        <w:t>{poliza</w:t>
      </w:r>
      <w:r>
        <w:rPr>
          <w:rFonts w:hint="default"/>
          <w:b/>
          <w:bCs/>
          <w:lang w:val="es-MX" w:eastAsia="zh-CN"/>
        </w:rPr>
        <w:t>_</w:t>
      </w:r>
      <w:r>
        <w:rPr>
          <w:rFonts w:hint="default"/>
          <w:b/>
          <w:bCs/>
          <w:lang w:val="en-US" w:eastAsia="zh-CN"/>
        </w:rPr>
        <w:t>numero</w:t>
      </w:r>
      <w:r>
        <w:rPr>
          <w:rFonts w:hint="default"/>
          <w:b/>
          <w:bCs/>
          <w:lang w:val="es-CL" w:eastAsia="zh-CN"/>
        </w:rPr>
        <w:t>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Sucursal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ANTOFAGASTA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Renueva Póliza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:</w:t>
      </w:r>
      <w:r>
        <w:rPr>
          <w:rFonts w:hint="default"/>
          <w:b w:val="0"/>
          <w:bCs w:val="0"/>
          <w:lang w:val="es-CL" w:eastAsia="zh-CN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CONTRATANTE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{cliente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{cliente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{cliente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ASEGURADO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1"/>
        <w:gridCol w:w="4566"/>
        <w:gridCol w:w="1063"/>
        <w:gridCol w:w="226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 xml:space="preserve">Nombre 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{asegurado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nombre}</w:t>
            </w:r>
          </w:p>
        </w:tc>
        <w:tc>
          <w:tcPr>
            <w:tcW w:w="1063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RUT</w:t>
            </w:r>
          </w:p>
        </w:tc>
        <w:tc>
          <w:tcPr>
            <w:tcW w:w="22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 w:val="0"/>
                <w:bCs w:val="0"/>
                <w:vertAlign w:val="baseline"/>
                <w:lang w:val="es-CL" w:eastAsia="zh-CN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: {asegurado</w:t>
            </w:r>
            <w:r>
              <w:rPr>
                <w:rFonts w:hint="default"/>
                <w:b w:val="0"/>
                <w:bCs w:val="0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rut}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Dirección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asegurado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direccion}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Comuna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asegurado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comuna}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61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Ciudad</w:t>
            </w:r>
          </w:p>
        </w:tc>
        <w:tc>
          <w:tcPr>
            <w:tcW w:w="456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asegurado</w:t>
            </w:r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ciudad}</w:t>
            </w:r>
          </w:p>
        </w:tc>
        <w:tc>
          <w:tcPr>
            <w:tcW w:w="1063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Teléfono</w:t>
            </w:r>
          </w:p>
        </w:tc>
        <w:tc>
          <w:tcPr>
            <w:tcW w:w="2264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 w:val="0"/>
                <w:bCs w:val="0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 xml:space="preserve">: </w:t>
            </w:r>
            <w:r>
              <w:rPr>
                <w:rFonts w:hint="default"/>
                <w:b w:val="0"/>
                <w:bCs w:val="0"/>
                <w:lang w:val="es-CL"/>
              </w:rPr>
              <w:t>{</w:t>
            </w:r>
            <w:r>
              <w:rPr>
                <w:rFonts w:hint="default"/>
                <w:b w:val="0"/>
                <w:bCs w:val="0"/>
                <w:vertAlign w:val="baseline"/>
                <w:lang w:val="es-CL" w:eastAsia="zh-CN"/>
              </w:rPr>
              <w:t>asegurado</w:t>
            </w:r>
            <w:bookmarkStart w:id="0" w:name="_GoBack"/>
            <w:bookmarkEnd w:id="0"/>
            <w:r>
              <w:rPr>
                <w:rFonts w:hint="default"/>
                <w:b w:val="0"/>
                <w:bCs w:val="0"/>
                <w:lang w:val="en-US"/>
              </w:rPr>
              <w:t>_</w:t>
            </w:r>
            <w:r>
              <w:rPr>
                <w:rFonts w:hint="default"/>
                <w:b w:val="0"/>
                <w:bCs w:val="0"/>
                <w:lang w:val="es-CL"/>
              </w:rPr>
              <w:t>telefono}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CORREDOR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Nombre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BRUNA LAZARO MIGUEL SEGUNDO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>RUT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9.197.967-5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Comisión del Corredor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: 12,00 % de la prima.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VIGENCIA DEL SEGURO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Desde: 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{vigencia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inicio}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/>
          <w:bCs/>
          <w:lang w:val="es-CL" w:eastAsia="zh-CN"/>
        </w:rPr>
        <w:t xml:space="preserve">Hasta: </w:t>
      </w:r>
      <w:r>
        <w:rPr>
          <w:rFonts w:hint="default"/>
          <w:b w:val="0"/>
          <w:bCs w:val="0"/>
          <w:lang w:val="es-CL" w:eastAsia="zh-CN"/>
        </w:rPr>
        <w:t>{vigencia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termino}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/>
          <w:bCs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700" w:firstLineChars="0"/>
        <w:jc w:val="both"/>
        <w:textAlignment w:val="auto"/>
        <w:rPr>
          <w:rFonts w:hint="default"/>
          <w:b w:val="0"/>
          <w:bCs w:val="0"/>
          <w:lang w:val="es-CL"/>
        </w:rPr>
      </w:pPr>
      <w:r>
        <w:rPr>
          <w:rFonts w:hint="default"/>
          <w:b w:val="0"/>
          <w:bCs w:val="0"/>
          <w:lang w:val="es-CL"/>
        </w:rPr>
        <w:t>{poliza</w:t>
      </w:r>
      <w:r>
        <w:rPr>
          <w:rFonts w:hint="default"/>
          <w:b w:val="0"/>
          <w:bCs w:val="0"/>
          <w:lang w:val="en-US"/>
        </w:rPr>
        <w:t>_</w:t>
      </w:r>
      <w:r>
        <w:rPr>
          <w:rFonts w:hint="default"/>
          <w:b w:val="0"/>
          <w:bCs w:val="0"/>
          <w:lang w:val="es-CL"/>
        </w:rPr>
        <w:t>items</w:t>
      </w:r>
      <w:r>
        <w:rPr>
          <w:rFonts w:hint="default"/>
          <w:b w:val="0"/>
          <w:bCs w:val="0"/>
          <w:lang w:val="en-US"/>
        </w:rPr>
        <w:t>_</w:t>
      </w:r>
      <w:r>
        <w:rPr>
          <w:rFonts w:hint="default"/>
          <w:b w:val="0"/>
          <w:bCs w:val="0"/>
          <w:lang w:val="es-CL"/>
        </w:rPr>
        <w:t>cantidad} ITEM(S) SEGUN DETALLE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both"/>
        <w:textAlignment w:val="auto"/>
        <w:rPr>
          <w:rFonts w:hint="default"/>
          <w:b w:val="0"/>
          <w:bCs w:val="0"/>
          <w:lang w:val="es-CL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5600" w:leftChars="0" w:firstLine="700" w:firstLineChars="0"/>
        <w:jc w:val="left"/>
        <w:textAlignment w:val="auto"/>
        <w:rPr>
          <w:rFonts w:hint="default"/>
          <w:b/>
          <w:bCs/>
          <w:lang w:val="es-CL" w:eastAsia="zh-CN"/>
        </w:rPr>
      </w:pPr>
      <w:r>
        <w:rPr>
          <w:rFonts w:hint="default"/>
          <w:b/>
          <w:bCs/>
          <w:lang w:val="es-CL" w:eastAsia="zh-CN"/>
        </w:rPr>
        <w:t>TOTALES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 xml:space="preserve">Monto Asegurado </w:t>
      </w:r>
      <w:r>
        <w:rPr>
          <w:rFonts w:hint="default"/>
          <w:b/>
          <w:bCs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 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monto}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Neta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total</w:t>
      </w:r>
      <w:r>
        <w:rPr>
          <w:rFonts w:hint="default"/>
          <w:b w:val="0"/>
          <w:bCs w:val="0"/>
          <w:lang w:val="en-US" w:eastAsia="zh-CN"/>
        </w:rPr>
        <w:t>_neto</w:t>
      </w:r>
      <w:r>
        <w:rPr>
          <w:rFonts w:hint="default"/>
          <w:b w:val="0"/>
          <w:bCs w:val="0"/>
          <w:lang w:val="es-CL" w:eastAsia="zh-CN"/>
        </w:rPr>
        <w:t>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Afecta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afecta}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Exenta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exenta}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I.V.A.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iva}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  <w:r>
        <w:rPr>
          <w:rFonts w:hint="default"/>
          <w:b/>
          <w:bCs/>
          <w:lang w:val="es-CL" w:eastAsia="zh-CN"/>
        </w:rPr>
        <w:t>PRIMA TOTAL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n-US" w:eastAsia="zh-CN"/>
        </w:rPr>
        <w:tab/>
      </w:r>
      <w:r>
        <w:rPr>
          <w:rFonts w:hint="default"/>
          <w:b w:val="0"/>
          <w:bCs w:val="0"/>
          <w:lang w:val="es-CL" w:eastAsia="zh-CN"/>
        </w:rPr>
        <w:t>{poliza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unidad}</w:t>
      </w:r>
      <w:r>
        <w:rPr>
          <w:rFonts w:hint="default"/>
          <w:b w:val="0"/>
          <w:bCs w:val="0"/>
          <w:lang w:val="es-CL" w:eastAsia="zh-CN"/>
        </w:rPr>
        <w:tab/>
      </w:r>
      <w:r>
        <w:rPr>
          <w:rFonts w:hint="default"/>
          <w:b w:val="0"/>
          <w:bCs w:val="0"/>
          <w:lang w:val="es-CL" w:eastAsia="zh-CN"/>
        </w:rPr>
        <w:t>{coberturas</w:t>
      </w:r>
      <w:r>
        <w:rPr>
          <w:rFonts w:hint="default"/>
          <w:b w:val="0"/>
          <w:bCs w:val="0"/>
          <w:lang w:val="en-US" w:eastAsia="zh-CN"/>
        </w:rPr>
        <w:t>_</w:t>
      </w:r>
      <w:r>
        <w:rPr>
          <w:rFonts w:hint="default"/>
          <w:b w:val="0"/>
          <w:bCs w:val="0"/>
          <w:lang w:val="es-CL" w:eastAsia="zh-CN"/>
        </w:rPr>
        <w:t>total}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left="2800" w:leftChars="0" w:firstLine="700" w:firstLineChars="0"/>
        <w:jc w:val="left"/>
        <w:textAlignment w:val="auto"/>
        <w:rPr>
          <w:rFonts w:hint="default"/>
          <w:b w:val="0"/>
          <w:bCs w:val="0"/>
          <w:lang w:val="es-CL" w:eastAsia="zh-CN"/>
        </w:rPr>
      </w:pPr>
    </w:p>
    <w:p>
      <w:pPr>
        <w:rPr>
          <w:rFonts w:hint="default"/>
          <w:b w:val="0"/>
          <w:bCs w:val="0"/>
          <w:lang w:val="es-CL" w:eastAsia="zh-CN"/>
        </w:rPr>
      </w:pPr>
      <w:r>
        <w:rPr>
          <w:rFonts w:hint="default"/>
          <w:b w:val="0"/>
          <w:bCs w:val="0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</w:t>
      </w:r>
      <w:r>
        <w:rPr>
          <w:rFonts w:hint="default"/>
          <w:lang w:val="en-US" w:eastAsia="zh-CN"/>
        </w:rPr>
        <w:t>#</w:t>
      </w:r>
      <w:r>
        <w:rPr>
          <w:rFonts w:hint="default"/>
          <w:lang w:val="es-CL" w:eastAsia="zh-CN"/>
        </w:rPr>
        <w:t>items}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 xml:space="preserve">ITEM </w:t>
      </w:r>
      <w:r>
        <w:rPr>
          <w:rFonts w:hint="default"/>
          <w:lang w:val="es-CL" w:eastAsia="zh-CN"/>
        </w:rPr>
        <w:tab/>
      </w:r>
      <w:r>
        <w:rPr>
          <w:rFonts w:hint="default"/>
          <w:lang w:val="es-CL" w:eastAsia="zh-CN"/>
        </w:rPr>
        <w:t xml:space="preserve"> {item</w:t>
      </w:r>
      <w:r>
        <w:rPr>
          <w:rFonts w:hint="default"/>
          <w:lang w:val="en-US" w:eastAsia="zh-CN"/>
        </w:rPr>
        <w:t>_</w:t>
      </w:r>
      <w:r>
        <w:rPr>
          <w:rFonts w:hint="default"/>
          <w:lang w:val="es-CL" w:eastAsia="zh-CN"/>
        </w:rPr>
        <w:t>numero}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MATERIA ASEGURADA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3069"/>
        <w:gridCol w:w="1639"/>
        <w:gridCol w:w="271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vertAlign w:val="baseline"/>
                <w:lang w:val="es-CL" w:eastAsia="zh-CN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columna1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columna1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columna2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columna2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columna3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36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columna4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306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columna4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  <w:tc>
          <w:tcPr>
            <w:tcW w:w="1639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b/>
                <w:bCs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columna5</w:t>
            </w:r>
            <w:r>
              <w:rPr>
                <w:rFonts w:hint="default"/>
                <w:b/>
                <w:bCs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b/>
                <w:bCs/>
                <w:vertAlign w:val="baseline"/>
                <w:lang w:val="es-CL" w:eastAsia="zh-CN"/>
              </w:rPr>
              <w:t>texto}</w:t>
            </w:r>
          </w:p>
        </w:tc>
        <w:tc>
          <w:tcPr>
            <w:tcW w:w="2710" w:type="dxa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 w:asciiTheme="minorHAnsi" w:hAnsiTheme="minorHAnsi" w:eastAsiaTheme="minorHAnsi" w:cstheme="minorBidi"/>
                <w:sz w:val="22"/>
                <w:szCs w:val="22"/>
                <w:vertAlign w:val="baseline"/>
                <w:lang w:val="es-CL" w:eastAsia="zh-CN" w:bidi="ar-SA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{item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columna5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valor}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DESCRIPCION DE LAS COBERTURAS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2"/>
        <w:gridCol w:w="1891"/>
        <w:gridCol w:w="1867"/>
        <w:gridCol w:w="30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#</w:t>
            </w:r>
          </w:p>
        </w:tc>
        <w:tc>
          <w:tcPr>
            <w:tcW w:w="1201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</w:p>
        </w:tc>
        <w:tc>
          <w:tcPr>
            <w:tcW w:w="1187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Monto Asegurado</w:t>
            </w: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n-US" w:eastAsia="zh-CN"/>
              </w:rPr>
              <w:t>{#</w:t>
            </w:r>
            <w:r>
              <w:rPr>
                <w:rFonts w:hint="default"/>
                <w:vertAlign w:val="baseline"/>
                <w:lang w:val="es-CL" w:eastAsia="zh-CN"/>
              </w:rPr>
              <w:t>coberturas</w:t>
            </w:r>
            <w:r>
              <w:rPr>
                <w:rFonts w:hint="default"/>
                <w:vertAlign w:val="baseline"/>
                <w:lang w:val="en-US" w:eastAsia="zh-CN"/>
              </w:rPr>
              <w:t>}</w:t>
            </w:r>
            <w:r>
              <w:rPr>
                <w:rFonts w:hint="default"/>
                <w:vertAlign w:val="baseline"/>
                <w:lang w:val="es-CL" w:eastAsia="zh-CN"/>
              </w:rPr>
              <w:t>{cobertura}</w:t>
            </w:r>
          </w:p>
        </w:tc>
        <w:tc>
          <w:tcPr>
            <w:tcW w:w="120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nombre}</w:t>
            </w:r>
          </w:p>
        </w:tc>
        <w:tc>
          <w:tcPr>
            <w:tcW w:w="118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monto}</w:t>
            </w:r>
          </w:p>
        </w:tc>
        <w:tc>
          <w:tcPr>
            <w:tcW w:w="109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iva}</w:t>
            </w:r>
            <w:r>
              <w:rPr>
                <w:rFonts w:hint="default"/>
                <w:vertAlign w:val="baseline"/>
                <w:lang w:val="en-US" w:eastAsia="zh-CN"/>
              </w:rPr>
              <w:t>{/coberturas}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Totales</w:t>
            </w:r>
          </w:p>
        </w:tc>
        <w:tc>
          <w:tcPr>
            <w:tcW w:w="1187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monto}</w:t>
            </w: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</w:t>
            </w:r>
            <w:r>
              <w:rPr>
                <w:rFonts w:hint="default"/>
                <w:vertAlign w:val="baseline"/>
                <w:lang w:val="en-US" w:eastAsia="zh-CN"/>
              </w:rPr>
              <w:t>_neto</w:t>
            </w:r>
            <w:r>
              <w:rPr>
                <w:rFonts w:hint="default"/>
                <w:vertAlign w:val="baseline"/>
                <w:lang w:val="es-CL" w:eastAsia="zh-CN"/>
              </w:rPr>
              <w:t>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Impto. IVA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iva}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0" w:type="dxa"/>
            <w:gridSpan w:val="2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Prima Bruta</w:t>
            </w:r>
          </w:p>
        </w:tc>
        <w:tc>
          <w:tcPr>
            <w:tcW w:w="118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</w:p>
        </w:tc>
        <w:tc>
          <w:tcPr>
            <w:tcW w:w="1095" w:type="dxa"/>
            <w:tcBorders>
              <w:top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vertAlign w:val="baseline"/>
                <w:lang w:val="es-CL" w:eastAsia="zh-CN"/>
              </w:rPr>
            </w:pPr>
            <w:r>
              <w:rPr>
                <w:rFonts w:hint="default"/>
                <w:vertAlign w:val="baseline"/>
                <w:lang w:val="es-CL" w:eastAsia="zh-CN"/>
              </w:rPr>
              <w:t>{coberturas</w:t>
            </w:r>
            <w:r>
              <w:rPr>
                <w:rFonts w:hint="default"/>
                <w:vertAlign w:val="baseline"/>
                <w:lang w:val="en-US" w:eastAsia="zh-CN"/>
              </w:rPr>
              <w:t>_</w:t>
            </w:r>
            <w:r>
              <w:rPr>
                <w:rFonts w:hint="default"/>
                <w:vertAlign w:val="baseline"/>
                <w:lang w:val="es-CL" w:eastAsia="zh-CN"/>
              </w:rPr>
              <w:t>total}</w:t>
            </w:r>
          </w:p>
        </w:tc>
      </w:tr>
    </w:tbl>
    <w:p>
      <w:pPr>
        <w:rPr>
          <w:rFonts w:hint="default"/>
          <w:lang w:val="es-CL" w:eastAsia="zh-CN"/>
        </w:rPr>
      </w:pP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t>{/items}</w:t>
      </w:r>
    </w:p>
    <w:p>
      <w:pPr>
        <w:rPr>
          <w:rFonts w:hint="default"/>
          <w:lang w:val="es-CL" w:eastAsia="zh-CN"/>
        </w:rPr>
      </w:pPr>
      <w:r>
        <w:rPr>
          <w:rFonts w:hint="default"/>
          <w:lang w:val="es-CL" w:eastAsia="zh-CN"/>
        </w:rPr>
        <w:br w:type="page"/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  <w:r>
        <w:rPr>
          <w:rFonts w:hint="default"/>
          <w:b/>
          <w:bCs/>
          <w:lang w:val="es-CL" w:eastAsia="zh-CN"/>
        </w:rPr>
        <w:t>Cuotas</w:t>
      </w: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47"/>
        <w:gridCol w:w="1786"/>
        <w:gridCol w:w="28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Cuota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Valor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b/>
                <w:bCs/>
                <w:u w:val="single"/>
                <w:lang w:val="es-CL" w:eastAsia="zh-CN"/>
              </w:rPr>
            </w:pPr>
            <w:r>
              <w:rPr>
                <w:rFonts w:hint="default"/>
                <w:b/>
                <w:bCs/>
                <w:u w:val="single"/>
                <w:lang w:val="es-CL" w:eastAsia="zh-CN"/>
              </w:rPr>
              <w:t>Vencimiento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47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n-US" w:eastAsia="zh-CN"/>
              </w:rPr>
              <w:t>{#cuotas}</w:t>
            </w:r>
            <w:r>
              <w:rPr>
                <w:rFonts w:hint="default"/>
                <w:lang w:val="es-CL" w:eastAsia="zh-CN"/>
              </w:rPr>
              <w:t>{cuota}</w:t>
            </w:r>
          </w:p>
        </w:tc>
        <w:tc>
          <w:tcPr>
            <w:tcW w:w="1786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s-CL" w:eastAsia="zh-CN"/>
              </w:rPr>
            </w:pPr>
            <w:r>
              <w:rPr>
                <w:rFonts w:hint="default"/>
                <w:lang w:val="es-CL" w:eastAsia="zh-CN"/>
              </w:rPr>
              <w:t>{cuota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rFonts w:hint="default"/>
                <w:lang w:val="es-CL" w:eastAsia="zh-CN"/>
              </w:rPr>
              <w:t>valor}</w:t>
            </w:r>
          </w:p>
        </w:tc>
        <w:tc>
          <w:tcPr>
            <w:tcW w:w="21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both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default"/>
                <w:lang w:val="es-CL" w:eastAsia="zh-CN"/>
              </w:rPr>
              <w:t>{cuota</w:t>
            </w:r>
            <w:r>
              <w:rPr>
                <w:rFonts w:hint="default"/>
                <w:lang w:val="en-US" w:eastAsia="zh-CN"/>
              </w:rPr>
              <w:t>_</w:t>
            </w:r>
            <w:r>
              <w:rPr>
                <w:rFonts w:hint="default"/>
                <w:lang w:val="es-CL" w:eastAsia="zh-CN"/>
              </w:rPr>
              <w:t>vencimiento}</w:t>
            </w:r>
            <w:r>
              <w:rPr>
                <w:rFonts w:hint="default"/>
                <w:lang w:val="en-US" w:eastAsia="zh-CN"/>
              </w:rPr>
              <w:t>{/cuotas}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hint="default"/>
          <w:lang w:val="es-CL" w:eastAsia="zh-CN"/>
        </w:rPr>
      </w:pPr>
    </w:p>
    <w:sectPr>
      <w:headerReference r:id="rId5" w:type="default"/>
      <w:pgSz w:w="12240" w:h="15840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right"/>
      <w:rPr>
        <w:rFonts w:hint="default"/>
        <w:b/>
        <w:bCs/>
        <w:lang w:val="es-CL"/>
      </w:rPr>
    </w:pPr>
    <w:r>
      <w:rPr>
        <w:sz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4029075</wp:posOffset>
              </wp:positionH>
              <wp:positionV relativeFrom="paragraph">
                <wp:posOffset>-13335</wp:posOffset>
              </wp:positionV>
              <wp:extent cx="1644015" cy="603250"/>
              <wp:effectExtent l="0" t="0" r="13335" b="6350"/>
              <wp:wrapNone/>
              <wp:docPr id="2" name="Cuadro de tex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5445125" y="1388745"/>
                        <a:ext cx="1644015" cy="6032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PÓLIZA</w:t>
                          </w:r>
                        </w:p>
                        <w:p>
                          <w:pPr>
                            <w:jc w:val="center"/>
                            <w:rPr>
                              <w:rFonts w:hint="default"/>
                              <w:lang w:val="es-CL"/>
                            </w:rPr>
                          </w:pPr>
                          <w:r>
                            <w:rPr>
                              <w:rFonts w:hint="default"/>
                              <w:lang w:val="es-CL"/>
                            </w:rPr>
                            <w:t>{poliza</w:t>
                          </w:r>
                          <w:r>
                            <w:rPr>
                              <w:rFonts w:hint="default"/>
                              <w:lang w:val="en-US"/>
                            </w:rPr>
                            <w:t>_</w:t>
                          </w:r>
                          <w:r>
                            <w:rPr>
                              <w:rFonts w:hint="default"/>
                              <w:lang w:val="es-CL"/>
                            </w:rPr>
                            <w:t>codigo}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17.25pt;margin-top:-1.05pt;height:47.5pt;width:129.45pt;z-index:251660288;mso-width-relative:page;mso-height-relative:page;" fillcolor="#FFFFFF [3201]" filled="t" stroked="f" coordsize="21600,21600" o:gfxdata="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D4FTjz1gAAAAkBAAAPAAAA&#10;AAAAAAEAIAAAACIAAABkcnMvZG93bnJldi54bWxQSwECFAAUAAAACACHTuJAeVmvDFACAAChBAAA&#10;DgAAAAAAAAABACAAAAAlAQAAZHJzL2Uyb0RvYy54bWxQSwUGAAAAAAYABgBZAQAA5wUAAAAA&#10;">
              <v:fill on="t" focussize="0,0"/>
              <v:stroke on="f" weight="0.5pt"/>
              <v:imagedata o:title=""/>
              <o:lock v:ext="edit" aspectratio="f"/>
              <v:textbox>
                <w:txbxContent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PÓLIZA</w:t>
                    </w:r>
                  </w:p>
                  <w:p>
                    <w:pPr>
                      <w:jc w:val="center"/>
                      <w:rPr>
                        <w:rFonts w:hint="default"/>
                        <w:lang w:val="es-CL"/>
                      </w:rPr>
                    </w:pPr>
                    <w:r>
                      <w:rPr>
                        <w:rFonts w:hint="default"/>
                        <w:lang w:val="es-CL"/>
                      </w:rPr>
                      <w:t>{poliza</w:t>
                    </w:r>
                    <w:r>
                      <w:rPr>
                        <w:rFonts w:hint="default"/>
                        <w:lang w:val="en-US"/>
                      </w:rPr>
                      <w:t>_</w:t>
                    </w:r>
                    <w:r>
                      <w:rPr>
                        <w:rFonts w:hint="default"/>
                        <w:lang w:val="es-CL"/>
                      </w:rPr>
                      <w:t>codigo}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2435860</wp:posOffset>
          </wp:positionH>
          <wp:positionV relativeFrom="paragraph">
            <wp:posOffset>0</wp:posOffset>
          </wp:positionV>
          <wp:extent cx="1076325" cy="733425"/>
          <wp:effectExtent l="0" t="0" r="9525" b="9525"/>
          <wp:wrapTight wrapText="bothSides">
            <wp:wrapPolygon>
              <wp:start x="0" y="0"/>
              <wp:lineTo x="0" y="21319"/>
              <wp:lineTo x="21409" y="21319"/>
              <wp:lineTo x="21409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632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default"/>
        <w:lang w:val="es-CL"/>
      </w:rPr>
      <w:tab/>
    </w:r>
  </w:p>
  <w:p>
    <w:pPr>
      <w:pStyle w:val="4"/>
      <w:jc w:val="right"/>
      <w:rPr>
        <w:rFonts w:hint="default"/>
        <w:lang w:val="es-C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CA6"/>
    <w:rsid w:val="001C5737"/>
    <w:rsid w:val="003C1CA6"/>
    <w:rsid w:val="005F7928"/>
    <w:rsid w:val="00927AB1"/>
    <w:rsid w:val="00E40188"/>
    <w:rsid w:val="0AD55E30"/>
    <w:rsid w:val="1DDD456F"/>
    <w:rsid w:val="1EA44F37"/>
    <w:rsid w:val="20FD5F81"/>
    <w:rsid w:val="229861FA"/>
    <w:rsid w:val="26A05F65"/>
    <w:rsid w:val="26AE24F3"/>
    <w:rsid w:val="27F0031D"/>
    <w:rsid w:val="2A622C1A"/>
    <w:rsid w:val="324E1F8D"/>
    <w:rsid w:val="393D1DB2"/>
    <w:rsid w:val="39FD0D8F"/>
    <w:rsid w:val="459F588D"/>
    <w:rsid w:val="52D30DB1"/>
    <w:rsid w:val="551B1D68"/>
    <w:rsid w:val="568B3E4A"/>
    <w:rsid w:val="6CE6663D"/>
    <w:rsid w:val="71843E17"/>
    <w:rsid w:val="74220189"/>
    <w:rsid w:val="7C8B7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s-C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semiHidden/>
    <w:unhideWhenUsed/>
    <w:uiPriority w:val="99"/>
    <w:pPr>
      <w:tabs>
        <w:tab w:val="center" w:pos="4153"/>
        <w:tab w:val="right" w:pos="8306"/>
      </w:tabs>
    </w:pPr>
  </w:style>
  <w:style w:type="paragraph" w:styleId="5">
    <w:name w:val="HTML Preformatted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SimSun" w:hAnsi="SimSun" w:eastAsia="SimSun" w:cs="SimSun"/>
      <w:kern w:val="0"/>
      <w:sz w:val="24"/>
      <w:szCs w:val="24"/>
      <w:lang w:val="en-US" w:eastAsia="zh-CN" w:bidi="ar"/>
    </w:rPr>
  </w:style>
  <w:style w:type="paragraph" w:styleId="6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</w:pPr>
  </w:style>
  <w:style w:type="table" w:styleId="7">
    <w:name w:val="Table Grid"/>
    <w:basedOn w:val="3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pn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</Words>
  <Characters>195</Characters>
  <Lines>1</Lines>
  <Paragraphs>1</Paragraphs>
  <TotalTime>0</TotalTime>
  <ScaleCrop>false</ScaleCrop>
  <LinksUpToDate>false</LinksUpToDate>
  <CharactersWithSpaces>229</CharactersWithSpaces>
  <Application>WPS Office_11.2.0.10351_F1E327BC-269C-435d-A152-05C5408002CA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2020-04-15T07:23:00Z</dcterms:created>
  <dc:creator>Felipe Yáñez Pérez</dc:creator>
  <cp:lastModifiedBy>Felipe Yáñez</cp:lastModifiedBy>
  <dcterms:modified xsi:type="dcterms:W3CDTF">2021-11-09T20:49:22Z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2058-11.2.0.10351</vt:lpwstr>
  </property>
  <property fmtid="{D5CDD505-2E9C-101B-9397-08002B2CF9AE}" pid="3" name="ICV">
    <vt:lpwstr>AF33CA49238E4E0DBD50328BB44B14DA</vt:lpwstr>
  </property>
</Properties>
</file>