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77777777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2574DAC" w14:textId="5AE6602D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>{</w:t>
      </w:r>
      <w:r>
        <w:rPr>
          <w:b/>
          <w:bCs/>
          <w:lang w:eastAsia="zh-CN"/>
        </w:rPr>
        <w:t>ramo}</w:t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>{</w:t>
      </w:r>
      <w:proofErr w:type="spellStart"/>
      <w:r>
        <w:rPr>
          <w:b/>
          <w:bCs/>
          <w:lang w:eastAsia="zh-CN"/>
        </w:rPr>
        <w:t>poliza</w:t>
      </w:r>
      <w:proofErr w:type="spellEnd"/>
      <w:r>
        <w:rPr>
          <w:b/>
          <w:bCs/>
          <w:lang w:val="en-US" w:eastAsia="zh-CN"/>
        </w:rPr>
        <w:t>_</w:t>
      </w:r>
      <w:proofErr w:type="spellStart"/>
      <w:r>
        <w:rPr>
          <w:b/>
          <w:bCs/>
          <w:lang w:eastAsia="zh-CN"/>
        </w:rPr>
        <w:t>codigo</w:t>
      </w:r>
      <w:proofErr w:type="spellEnd"/>
      <w:r>
        <w:rPr>
          <w:b/>
          <w:bCs/>
          <w:lang w:eastAsia="zh-CN"/>
        </w:rPr>
        <w:t>}</w:t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</w:r>
      <w:r w:rsidR="00F54811"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: </w:t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direccion</w:t>
            </w:r>
            <w:proofErr w:type="spellEnd"/>
            <w:r>
              <w:t>}</w:t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comuna}</w:t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ciudad}</w:t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telefono</w:t>
            </w:r>
            <w:proofErr w:type="spellEnd"/>
            <w:r>
              <w:t>}</w:t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correo}</w:t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{cliente</w:t>
            </w:r>
            <w:r>
              <w:rPr>
                <w:sz w:val="20"/>
                <w:szCs w:val="20"/>
                <w:lang w:val="en-US" w:eastAsia="zh-CN"/>
              </w:rPr>
              <w:t>_</w:t>
            </w:r>
            <w:r>
              <w:rPr>
                <w:sz w:val="20"/>
                <w:szCs w:val="20"/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{cliente</w:t>
            </w:r>
            <w:r>
              <w:rPr>
                <w:sz w:val="20"/>
                <w:szCs w:val="20"/>
                <w:lang w:val="en-US" w:eastAsia="zh-CN"/>
              </w:rPr>
              <w:t>_</w:t>
            </w:r>
            <w:proofErr w:type="spellStart"/>
            <w:r>
              <w:rPr>
                <w:sz w:val="20"/>
                <w:szCs w:val="20"/>
                <w:lang w:eastAsia="zh-CN"/>
              </w:rPr>
              <w:t>rut</w:t>
            </w:r>
            <w:proofErr w:type="spellEnd"/>
            <w:r>
              <w:rPr>
                <w:sz w:val="20"/>
                <w:szCs w:val="20"/>
                <w:lang w:eastAsia="zh-CN"/>
              </w:rPr>
              <w:t>}</w:t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direccion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comuna}</w:t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ciudad}</w:t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77777777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telefono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{vigencia</w:t>
      </w:r>
      <w:r>
        <w:rPr>
          <w:lang w:val="en-US" w:eastAsia="zh-CN"/>
        </w:rPr>
        <w:t>_</w:t>
      </w:r>
      <w:r>
        <w:rPr>
          <w:lang w:eastAsia="zh-CN"/>
        </w:rPr>
        <w:t>inicio}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{vigencia</w:t>
      </w:r>
      <w:r>
        <w:rPr>
          <w:lang w:val="en-US" w:eastAsia="zh-CN"/>
        </w:rPr>
        <w:t>_</w:t>
      </w:r>
      <w:r>
        <w:rPr>
          <w:lang w:eastAsia="zh-CN"/>
        </w:rPr>
        <w:t>termino}</w:t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77777777" w:rsidR="007D21A3" w:rsidRDefault="007D21A3" w:rsidP="007D21A3">
      <w:pPr>
        <w:rPr>
          <w:b/>
          <w:bCs/>
          <w:lang w:eastAsia="zh-CN"/>
        </w:rPr>
      </w:pPr>
    </w:p>
    <w:p w14:paraId="69F33F8E" w14:textId="77777777" w:rsidR="007D21A3" w:rsidRDefault="007D21A3" w:rsidP="007D21A3">
      <w:pPr>
        <w:rPr>
          <w:b/>
          <w:bCs/>
          <w:lang w:eastAsia="zh-CN"/>
        </w:rPr>
      </w:pP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0C3FF986" w14:textId="77777777" w:rsidR="007D21A3" w:rsidRDefault="007D21A3" w:rsidP="007D21A3">
      <w:pPr>
        <w:rPr>
          <w:b/>
          <w:bCs/>
          <w:lang w:eastAsia="zh-CN"/>
        </w:rPr>
      </w:pPr>
    </w:p>
    <w:p w14:paraId="0D544A0C" w14:textId="77777777" w:rsidR="007D21A3" w:rsidRDefault="007D21A3" w:rsidP="007D21A3">
      <w:pPr>
        <w:rPr>
          <w:b/>
          <w:bCs/>
          <w:lang w:eastAsia="zh-CN"/>
        </w:rPr>
      </w:pPr>
    </w:p>
    <w:p w14:paraId="75A962F5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afecta}</w:t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exenta}</w:t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total}</w:t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207ADB3B" w14:textId="77777777" w:rsidR="007D21A3" w:rsidRDefault="007D21A3" w:rsidP="007D21A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422698FB" w14:textId="77777777" w:rsidR="00084DD8" w:rsidRDefault="00C5557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D91D8FE" w14:textId="77777777" w:rsidR="00083D1B" w:rsidRDefault="00083D1B" w:rsidP="00083D1B">
      <w:pPr>
        <w:spacing w:line="240" w:lineRule="auto"/>
        <w:jc w:val="both"/>
      </w:pPr>
      <w:r>
        <w:rPr>
          <w:rFonts w:eastAsia="Times New Roman" w:cs="Calibri"/>
          <w:b/>
          <w:color w:val="000000"/>
          <w:lang w:eastAsia="es-CL"/>
        </w:rPr>
        <w:t>Daños Materiales</w:t>
      </w:r>
      <w:r w:rsidRPr="008F6F08">
        <w:rPr>
          <w:rFonts w:eastAsia="Times New Roman" w:cs="Calibri"/>
          <w:b/>
          <w:color w:val="000000"/>
          <w:lang w:eastAsia="es-CL"/>
        </w:rPr>
        <w:t xml:space="preserve"> (</w:t>
      </w:r>
      <w:r w:rsidRPr="00D52D35">
        <w:rPr>
          <w:b/>
        </w:rPr>
        <w:t>POL 1 2013 0710</w:t>
      </w:r>
      <w:r>
        <w:rPr>
          <w:b/>
        </w:rPr>
        <w:t xml:space="preserve">) </w:t>
      </w:r>
    </w:p>
    <w:p w14:paraId="4F3E4830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 xml:space="preserve">Cláusula de gastos por salvamento, remoción de escombros y limpieza  </w:t>
      </w:r>
    </w:p>
    <w:p w14:paraId="236430F5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>Cláusula de trabajos en muelles o equipos flotantes</w:t>
      </w:r>
    </w:p>
    <w:p w14:paraId="55B6E079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 xml:space="preserve">Cláusula de trabajos en riberas, lechos o cauces donde corran aguas y a orillas de lagos </w:t>
      </w:r>
    </w:p>
    <w:p w14:paraId="63CE6802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 xml:space="preserve">Cláusula de huelga y motín </w:t>
      </w:r>
    </w:p>
    <w:p w14:paraId="0078FDB5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>Cláusula de gastos extras por trabajos efectuados fuera de horario normal y por transportes expresos, 20% del siniestro con límite UF 1000.</w:t>
      </w:r>
    </w:p>
    <w:p w14:paraId="3CA9A839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>Cláusula de gastos de flete aéreo, 20% del siniestro con límite de UF 1000.</w:t>
      </w:r>
    </w:p>
    <w:p w14:paraId="53A777A3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 xml:space="preserve">Cláusula labores o trabajos subterráneos, Límite UF 1.000.- por evento y UF 5.000.- en el agregado anual. </w:t>
      </w:r>
    </w:p>
    <w:p w14:paraId="5AA580DB" w14:textId="77777777" w:rsidR="00083D1B" w:rsidRPr="007E21A4" w:rsidRDefault="00083D1B" w:rsidP="00083D1B">
      <w:pPr>
        <w:spacing w:line="240" w:lineRule="auto"/>
        <w:ind w:left="708"/>
        <w:jc w:val="both"/>
        <w:rPr>
          <w:sz w:val="18"/>
          <w:szCs w:val="18"/>
        </w:rPr>
      </w:pPr>
      <w:r w:rsidRPr="007E21A4">
        <w:rPr>
          <w:sz w:val="18"/>
          <w:szCs w:val="18"/>
        </w:rPr>
        <w:t xml:space="preserve">DEDUCIBLES PARA TRABAJOS/LABORES SUBTERRANEOS 20% de toda y cada </w:t>
      </w:r>
      <w:proofErr w:type="spellStart"/>
      <w:r w:rsidRPr="007E21A4">
        <w:rPr>
          <w:sz w:val="18"/>
          <w:szCs w:val="18"/>
        </w:rPr>
        <w:t>p⁄rdida</w:t>
      </w:r>
      <w:proofErr w:type="spellEnd"/>
      <w:r w:rsidRPr="007E21A4">
        <w:rPr>
          <w:sz w:val="18"/>
          <w:szCs w:val="18"/>
        </w:rPr>
        <w:t xml:space="preserve">, con </w:t>
      </w:r>
      <w:proofErr w:type="spellStart"/>
      <w:r w:rsidRPr="007E21A4">
        <w:rPr>
          <w:sz w:val="18"/>
          <w:szCs w:val="18"/>
        </w:rPr>
        <w:t>m¥nimo</w:t>
      </w:r>
      <w:proofErr w:type="spellEnd"/>
      <w:r w:rsidRPr="007E21A4">
        <w:rPr>
          <w:sz w:val="18"/>
          <w:szCs w:val="18"/>
        </w:rPr>
        <w:t xml:space="preserve"> de UF 50 por equipo.</w:t>
      </w:r>
    </w:p>
    <w:p w14:paraId="1A4D26D4" w14:textId="77777777" w:rsidR="00083D1B" w:rsidRDefault="00083D1B" w:rsidP="00083D1B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8F6F08">
        <w:rPr>
          <w:rFonts w:eastAsia="Times New Roman" w:cs="Calibri"/>
          <w:b/>
          <w:color w:val="000000"/>
          <w:lang w:eastAsia="es-CL"/>
        </w:rPr>
        <w:t>Responsabilidad Civil Comprensiva (POL 1 2013 0368)</w:t>
      </w:r>
      <w:r>
        <w:rPr>
          <w:rFonts w:eastAsia="Times New Roman" w:cs="Calibri"/>
          <w:b/>
          <w:color w:val="000000"/>
          <w:lang w:eastAsia="es-CL"/>
        </w:rPr>
        <w:t xml:space="preserve"> </w:t>
      </w:r>
      <w:r w:rsidRPr="007E21A4">
        <w:rPr>
          <w:rFonts w:eastAsia="Times New Roman" w:cs="Calibri"/>
          <w:bCs/>
          <w:color w:val="000000"/>
          <w:sz w:val="18"/>
          <w:szCs w:val="18"/>
          <w:lang w:eastAsia="es-CL"/>
        </w:rPr>
        <w:t xml:space="preserve">El Asegurador pagará la indemnización al tercero perjudicado en virtud de sentencia ejecutoriada, o de transacción judicial o extrajudicial celebrada por el asegurado con su consentimiento con un </w:t>
      </w:r>
      <w:r w:rsidRPr="007E21A4">
        <w:rPr>
          <w:rFonts w:eastAsia="Times New Roman" w:cs="Calibri"/>
          <w:color w:val="000000"/>
          <w:sz w:val="18"/>
          <w:szCs w:val="18"/>
          <w:lang w:eastAsia="es-CL"/>
        </w:rPr>
        <w:t>límite único y combinado para las tres subsecciones: Daño Emergente, Daño Moral, Lucro Cesante.</w:t>
      </w:r>
    </w:p>
    <w:p w14:paraId="1CD7619E" w14:textId="77777777" w:rsidR="00083D1B" w:rsidRPr="007B6C99" w:rsidRDefault="00083D1B" w:rsidP="00083D1B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 w:rsidRPr="00D52D35">
        <w:rPr>
          <w:b/>
          <w:bCs/>
        </w:rPr>
        <w:t>Deducibles netos en toda y c</w:t>
      </w:r>
      <w:r>
        <w:rPr>
          <w:b/>
          <w:bCs/>
        </w:rPr>
        <w:t>a</w:t>
      </w:r>
      <w:r w:rsidRPr="00D52D35">
        <w:rPr>
          <w:b/>
          <w:bCs/>
        </w:rPr>
        <w:t>da perdida</w:t>
      </w:r>
      <w:r>
        <w:t xml:space="preserve"> </w:t>
      </w:r>
      <w:r w:rsidRPr="007E21A4">
        <w:rPr>
          <w:sz w:val="20"/>
          <w:szCs w:val="20"/>
        </w:rPr>
        <w:t>10% de toda y cada pérdida, con mínimo de UF 30 por equipo.</w:t>
      </w:r>
    </w:p>
    <w:p w14:paraId="062529AB" w14:textId="77777777" w:rsidR="00084DD8" w:rsidRDefault="00084DD8">
      <w:pPr>
        <w:spacing w:line="240" w:lineRule="auto"/>
        <w:jc w:val="both"/>
        <w:rPr>
          <w:b/>
          <w:bCs/>
          <w:lang w:eastAsia="zh-CN"/>
        </w:rPr>
      </w:pPr>
    </w:p>
    <w:p w14:paraId="0294AE98" w14:textId="77777777" w:rsidR="00084DD8" w:rsidRDefault="00C5557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1CFAA8AE" w14:textId="1EDDA04E" w:rsidR="00084DD8" w:rsidRDefault="00C55578">
      <w:pPr>
        <w:spacing w:line="240" w:lineRule="auto"/>
        <w:ind w:firstLine="700"/>
        <w:jc w:val="both"/>
      </w:pPr>
      <w:r>
        <w:t>${</w:t>
      </w:r>
      <w:proofErr w:type="spellStart"/>
      <w:r w:rsidR="00CC0998">
        <w:t>poliza_</w:t>
      </w:r>
      <w:r>
        <w:t>items</w:t>
      </w:r>
      <w:r w:rsidR="00CC0998">
        <w:t>_</w:t>
      </w:r>
      <w:r>
        <w:t>cantidad</w:t>
      </w:r>
      <w:proofErr w:type="spellEnd"/>
      <w:r>
        <w:t>} ITEM(S) SEGUN DETALLE</w:t>
      </w:r>
    </w:p>
    <w:p w14:paraId="062DCF3F" w14:textId="77777777" w:rsidR="00875D98" w:rsidRDefault="00875D98" w:rsidP="00875D98">
      <w:pPr>
        <w:spacing w:line="240" w:lineRule="auto"/>
        <w:rPr>
          <w:lang w:eastAsia="zh-CN"/>
        </w:rPr>
      </w:pPr>
      <w:r>
        <w:rPr>
          <w:lang w:eastAsia="zh-CN"/>
        </w:rPr>
        <w:t>{</w:t>
      </w:r>
      <w:r>
        <w:rPr>
          <w:lang w:val="en-US" w:eastAsia="zh-CN"/>
        </w:rPr>
        <w:t>#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  <w:bookmarkStart w:id="0" w:name="_GoBack"/>
      <w:bookmarkEnd w:id="0"/>
    </w:p>
    <w:p w14:paraId="13BA776C" w14:textId="7BDC5374" w:rsidR="00084DD8" w:rsidRDefault="00875D98" w:rsidP="00875D98">
      <w:pPr>
        <w:spacing w:line="240" w:lineRule="auto"/>
        <w:rPr>
          <w:lang w:eastAsia="zh-CN"/>
        </w:rPr>
      </w:pPr>
      <w:r>
        <w:rPr>
          <w:lang w:eastAsia="zh-CN"/>
        </w:rPr>
        <w:t xml:space="preserve">ITEM </w:t>
      </w:r>
      <w:r>
        <w:rPr>
          <w:lang w:eastAsia="zh-CN"/>
        </w:rPr>
        <w:tab/>
        <w:t xml:space="preserve"> {</w:t>
      </w:r>
      <w:proofErr w:type="spellStart"/>
      <w:r>
        <w:rPr>
          <w:lang w:eastAsia="zh-CN"/>
        </w:rPr>
        <w:t>item</w:t>
      </w:r>
      <w:proofErr w:type="spellEnd"/>
      <w:r>
        <w:rPr>
          <w:lang w:val="en-US" w:eastAsia="zh-CN"/>
        </w:rPr>
        <w:t>_</w:t>
      </w:r>
      <w:r>
        <w:rPr>
          <w:lang w:eastAsia="zh-CN"/>
        </w:rPr>
        <w:t>numero}</w:t>
      </w:r>
    </w:p>
    <w:p w14:paraId="036407C6" w14:textId="77777777" w:rsidR="00875D98" w:rsidRDefault="00875D98" w:rsidP="00875D98">
      <w:pPr>
        <w:spacing w:line="240" w:lineRule="auto"/>
        <w:rPr>
          <w:lang w:eastAsia="zh-CN"/>
        </w:rPr>
      </w:pPr>
      <w:r>
        <w:rPr>
          <w:lang w:eastAsia="zh-CN"/>
        </w:rPr>
        <w:t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875D98" w:rsidRPr="00875D98" w14:paraId="0DA70241" w14:textId="77777777" w:rsidTr="00794FCB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1D01A1F" w14:textId="1505611D" w:rsidR="00875D98" w:rsidRPr="00875D98" w:rsidRDefault="00875D9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="00794FCB" w:rsidRPr="00794FCB">
              <w:rPr>
                <w:sz w:val="20"/>
                <w:szCs w:val="20"/>
              </w:rPr>
              <w:t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786EC29" w14:textId="1BD73D8C" w:rsidR="00875D98" w:rsidRPr="00875D98" w:rsidRDefault="00875D9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>{item_columna3_valor}</w:t>
            </w:r>
          </w:p>
        </w:tc>
      </w:tr>
      <w:tr w:rsidR="00875D98" w:rsidRPr="00875D98" w14:paraId="31B70F53" w14:textId="77777777" w:rsidTr="00FC60C0">
        <w:trPr>
          <w:trHeight w:val="20"/>
          <w:jc w:val="center"/>
        </w:trPr>
        <w:tc>
          <w:tcPr>
            <w:tcW w:w="1092" w:type="dxa"/>
          </w:tcPr>
          <w:p w14:paraId="495E659D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>Patente</w:t>
            </w:r>
          </w:p>
        </w:tc>
        <w:tc>
          <w:tcPr>
            <w:tcW w:w="1188" w:type="dxa"/>
          </w:tcPr>
          <w:p w14:paraId="456D171F" w14:textId="34EE545D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{item_columna1_valor}</w:t>
            </w:r>
          </w:p>
        </w:tc>
        <w:tc>
          <w:tcPr>
            <w:tcW w:w="810" w:type="dxa"/>
          </w:tcPr>
          <w:p w14:paraId="051CC6FF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>Marca</w:t>
            </w:r>
          </w:p>
        </w:tc>
        <w:tc>
          <w:tcPr>
            <w:tcW w:w="2283" w:type="dxa"/>
          </w:tcPr>
          <w:p w14:paraId="3C0AEA19" w14:textId="40456C7B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{item_columna4_valor}</w:t>
            </w:r>
          </w:p>
        </w:tc>
        <w:tc>
          <w:tcPr>
            <w:tcW w:w="1051" w:type="dxa"/>
          </w:tcPr>
          <w:p w14:paraId="09C3832C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>Modelo</w:t>
            </w:r>
          </w:p>
        </w:tc>
        <w:tc>
          <w:tcPr>
            <w:tcW w:w="2148" w:type="dxa"/>
          </w:tcPr>
          <w:p w14:paraId="2C8BEA67" w14:textId="24B563EF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{item_columna7_valor}</w:t>
            </w:r>
          </w:p>
        </w:tc>
      </w:tr>
      <w:tr w:rsidR="00875D98" w:rsidRPr="00875D98" w14:paraId="1A5FF6C0" w14:textId="77777777" w:rsidTr="00FC60C0">
        <w:trPr>
          <w:trHeight w:val="295"/>
          <w:jc w:val="center"/>
        </w:trPr>
        <w:tc>
          <w:tcPr>
            <w:tcW w:w="1092" w:type="dxa"/>
          </w:tcPr>
          <w:p w14:paraId="1272501E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>Año</w:t>
            </w:r>
          </w:p>
        </w:tc>
        <w:tc>
          <w:tcPr>
            <w:tcW w:w="1188" w:type="dxa"/>
          </w:tcPr>
          <w:p w14:paraId="467858A1" w14:textId="36F1A680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{item_columna6_valor}</w:t>
            </w:r>
          </w:p>
        </w:tc>
        <w:tc>
          <w:tcPr>
            <w:tcW w:w="810" w:type="dxa"/>
          </w:tcPr>
          <w:p w14:paraId="11ECE824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>Chasis</w:t>
            </w:r>
          </w:p>
        </w:tc>
        <w:tc>
          <w:tcPr>
            <w:tcW w:w="2283" w:type="dxa"/>
          </w:tcPr>
          <w:p w14:paraId="489263C7" w14:textId="62DC77D6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{item_columna5_valor}</w:t>
            </w:r>
          </w:p>
        </w:tc>
        <w:tc>
          <w:tcPr>
            <w:tcW w:w="1051" w:type="dxa"/>
          </w:tcPr>
          <w:p w14:paraId="330A93B3" w14:textId="77777777" w:rsidR="00875D98" w:rsidRPr="00875D98" w:rsidRDefault="00875D9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>Motor</w:t>
            </w:r>
          </w:p>
        </w:tc>
        <w:tc>
          <w:tcPr>
            <w:tcW w:w="2148" w:type="dxa"/>
          </w:tcPr>
          <w:p w14:paraId="37D0FBAA" w14:textId="49F17DB6" w:rsidR="00875D98" w:rsidRPr="00875D98" w:rsidRDefault="00875D98" w:rsidP="00794FCB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{item_columna8_valor}</w:t>
            </w:r>
          </w:p>
        </w:tc>
      </w:tr>
    </w:tbl>
    <w:p w14:paraId="33F378AD" w14:textId="77777777" w:rsidR="00875D98" w:rsidRDefault="00875D98" w:rsidP="00875D98">
      <w:pPr>
        <w:spacing w:line="240" w:lineRule="auto"/>
        <w:rPr>
          <w:lang w:eastAsia="zh-CN"/>
        </w:rPr>
      </w:pPr>
      <w:r>
        <w:rPr>
          <w:lang w:eastAsia="zh-CN"/>
        </w:rPr>
        <w:t>DESCRIPCION DE LAS COBERTURAS</w:t>
      </w: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794FCB" w14:paraId="664F379D" w14:textId="77777777" w:rsidTr="00794FCB">
        <w:trPr>
          <w:trHeight w:val="20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E695E50" w14:textId="77777777" w:rsidR="00875D98" w:rsidRPr="00FC60C0" w:rsidRDefault="00875D98" w:rsidP="00FC60C0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4B53F841" w14:textId="77777777" w:rsidR="00875D98" w:rsidRPr="00FC60C0" w:rsidRDefault="00875D98" w:rsidP="00FC60C0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F67C39B" w14:textId="77777777" w:rsidR="00875D98" w:rsidRPr="00FC60C0" w:rsidRDefault="00875D98" w:rsidP="00FC60C0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C80405" w14:textId="77777777" w:rsidR="00875D98" w:rsidRPr="00FC60C0" w:rsidRDefault="00875D98" w:rsidP="00794FCB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Prima</w:t>
            </w:r>
          </w:p>
        </w:tc>
      </w:tr>
      <w:tr w:rsidR="00794FCB" w14:paraId="79162C82" w14:textId="77777777" w:rsidTr="00794FCB">
        <w:trPr>
          <w:trHeight w:val="20"/>
        </w:trPr>
        <w:tc>
          <w:tcPr>
            <w:tcW w:w="709" w:type="dxa"/>
          </w:tcPr>
          <w:p w14:paraId="08156F5C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>{#</w:t>
            </w:r>
            <w:proofErr w:type="gramStart"/>
            <w:r>
              <w:rPr>
                <w:lang w:eastAsia="zh-CN"/>
              </w:rPr>
              <w:t>coberturas</w:t>
            </w:r>
            <w:r>
              <w:rPr>
                <w:lang w:val="en-US" w:eastAsia="zh-CN"/>
              </w:rPr>
              <w:t>}</w:t>
            </w:r>
            <w:r>
              <w:rPr>
                <w:lang w:eastAsia="zh-CN"/>
              </w:rPr>
              <w:t>{</w:t>
            </w:r>
            <w:proofErr w:type="gramEnd"/>
            <w:r>
              <w:rPr>
                <w:lang w:eastAsia="zh-CN"/>
              </w:rPr>
              <w:t>cobertura}</w:t>
            </w:r>
          </w:p>
        </w:tc>
        <w:tc>
          <w:tcPr>
            <w:tcW w:w="3969" w:type="dxa"/>
          </w:tcPr>
          <w:p w14:paraId="395DD06C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{cobertura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985" w:type="dxa"/>
          </w:tcPr>
          <w:p w14:paraId="5F119B52" w14:textId="77777777" w:rsidR="00875D98" w:rsidRDefault="00875D98" w:rsidP="00794FCB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  <w:tc>
          <w:tcPr>
            <w:tcW w:w="1842" w:type="dxa"/>
          </w:tcPr>
          <w:p w14:paraId="41807BB2" w14:textId="66739E88" w:rsidR="00875D98" w:rsidRDefault="00875D98" w:rsidP="00794FCB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>{cobertura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gramStart"/>
            <w:r w:rsidR="001C3C78">
              <w:rPr>
                <w:lang w:eastAsia="zh-CN"/>
              </w:rPr>
              <w:t>neto</w:t>
            </w:r>
            <w:r>
              <w:rPr>
                <w:lang w:eastAsia="zh-CN"/>
              </w:rPr>
              <w:t>}</w:t>
            </w:r>
            <w:r>
              <w:rPr>
                <w:lang w:val="en-US" w:eastAsia="zh-CN"/>
              </w:rPr>
              <w:t>{</w:t>
            </w:r>
            <w:proofErr w:type="gramEnd"/>
            <w:r>
              <w:rPr>
                <w:lang w:val="en-US" w:eastAsia="zh-CN"/>
              </w:rPr>
              <w:t>/</w:t>
            </w:r>
            <w:proofErr w:type="spellStart"/>
            <w:r>
              <w:rPr>
                <w:lang w:val="en-US" w:eastAsia="zh-CN"/>
              </w:rPr>
              <w:t>coberturas</w:t>
            </w:r>
            <w:proofErr w:type="spellEnd"/>
            <w:r>
              <w:rPr>
                <w:lang w:val="en-US" w:eastAsia="zh-CN"/>
              </w:rPr>
              <w:t>}</w:t>
            </w:r>
          </w:p>
        </w:tc>
      </w:tr>
      <w:tr w:rsidR="00794FCB" w14:paraId="34C4C384" w14:textId="77777777" w:rsidTr="00794FCB">
        <w:trPr>
          <w:trHeight w:val="20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2B6770D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02296F" w14:textId="77777777" w:rsidR="00875D98" w:rsidRDefault="00875D98" w:rsidP="00794FCB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26FC3688" w14:textId="77777777" w:rsidR="00875D98" w:rsidRDefault="00875D98" w:rsidP="00794FCB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794FCB" w14:paraId="15A0EB12" w14:textId="77777777" w:rsidTr="00794FCB">
        <w:trPr>
          <w:trHeight w:val="20"/>
        </w:trPr>
        <w:tc>
          <w:tcPr>
            <w:tcW w:w="4678" w:type="dxa"/>
            <w:gridSpan w:val="2"/>
          </w:tcPr>
          <w:p w14:paraId="7B8D7D0F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Impto. IVA</w:t>
            </w:r>
          </w:p>
        </w:tc>
        <w:tc>
          <w:tcPr>
            <w:tcW w:w="1985" w:type="dxa"/>
          </w:tcPr>
          <w:p w14:paraId="7E03AE0B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E38D71A" w14:textId="77777777" w:rsidR="00875D98" w:rsidRDefault="00875D98" w:rsidP="00794FCB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794FCB" w14:paraId="1622A628" w14:textId="77777777" w:rsidTr="00794FCB">
        <w:trPr>
          <w:trHeight w:val="20"/>
        </w:trPr>
        <w:tc>
          <w:tcPr>
            <w:tcW w:w="4678" w:type="dxa"/>
            <w:gridSpan w:val="2"/>
          </w:tcPr>
          <w:p w14:paraId="5966D74C" w14:textId="75095789" w:rsidR="00875D98" w:rsidRDefault="00875D98" w:rsidP="00B7658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</w:t>
            </w:r>
            <w:r w:rsidR="00794FCB">
              <w:rPr>
                <w:lang w:eastAsia="zh-CN"/>
              </w:rPr>
              <w:t>Total</w:t>
            </w:r>
          </w:p>
        </w:tc>
        <w:tc>
          <w:tcPr>
            <w:tcW w:w="1985" w:type="dxa"/>
          </w:tcPr>
          <w:p w14:paraId="595E5C91" w14:textId="77777777" w:rsidR="00875D98" w:rsidRDefault="00875D98" w:rsidP="00B7658E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4121E57" w14:textId="77777777" w:rsidR="00875D98" w:rsidRDefault="00875D98" w:rsidP="00794FCB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total}</w:t>
            </w:r>
          </w:p>
        </w:tc>
      </w:tr>
    </w:tbl>
    <w:p w14:paraId="085F0EE2" w14:textId="77777777" w:rsidR="00875D98" w:rsidRDefault="00875D98" w:rsidP="00875D98">
      <w:pPr>
        <w:rPr>
          <w:lang w:eastAsia="zh-CN"/>
        </w:rPr>
      </w:pPr>
      <w:r>
        <w:rPr>
          <w:lang w:eastAsia="zh-CN"/>
        </w:rPr>
        <w:t>{/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p w14:paraId="7E43A26A" w14:textId="77777777" w:rsidR="00084DD8" w:rsidRDefault="00C55578">
      <w:pPr>
        <w:rPr>
          <w:lang w:val="en-US"/>
        </w:rPr>
      </w:pPr>
      <w:r>
        <w:rPr>
          <w:lang w:val="en-US"/>
        </w:rPr>
        <w:br w:type="page"/>
      </w:r>
    </w:p>
    <w:p w14:paraId="03BABA64" w14:textId="77777777" w:rsidR="00084DD8" w:rsidRDefault="00084DD8">
      <w:pPr>
        <w:rPr>
          <w:lang w:val="en-US"/>
        </w:rPr>
      </w:pP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{#</w:t>
            </w:r>
            <w:proofErr w:type="spellStart"/>
            <w:proofErr w:type="gramStart"/>
            <w:r>
              <w:rPr>
                <w:lang w:val="en-US"/>
              </w:rPr>
              <w:t>cuotas</w:t>
            </w:r>
            <w:proofErr w:type="spellEnd"/>
            <w:r>
              <w:rPr>
                <w:lang w:val="en-US"/>
              </w:rPr>
              <w:t>}{</w:t>
            </w:r>
            <w:proofErr w:type="spellStart"/>
            <w:proofErr w:type="gramEnd"/>
            <w:r>
              <w:rPr>
                <w:lang w:val="en-US"/>
              </w:rPr>
              <w:t>cuota</w:t>
            </w:r>
            <w:proofErr w:type="spellEnd"/>
            <w:r>
              <w:rPr>
                <w:lang w:val="en-US"/>
              </w:rPr>
              <w:t>}</w:t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>{</w:t>
            </w:r>
            <w:proofErr w:type="spellStart"/>
            <w:r>
              <w:rPr>
                <w:lang w:val="en-US"/>
              </w:rPr>
              <w:t>cuota_valor</w:t>
            </w:r>
            <w:proofErr w:type="spellEnd"/>
            <w:r>
              <w:rPr>
                <w:lang w:val="en-US"/>
              </w:rPr>
              <w:t>}</w:t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>{</w:t>
            </w:r>
            <w:proofErr w:type="spellStart"/>
            <w:r>
              <w:rPr>
                <w:lang w:val="en-US"/>
              </w:rPr>
              <w:t>cuota_</w:t>
            </w:r>
            <w:proofErr w:type="gramStart"/>
            <w:r>
              <w:rPr>
                <w:lang w:val="en-US"/>
              </w:rPr>
              <w:t>vencimiento</w:t>
            </w:r>
            <w:proofErr w:type="spellEnd"/>
            <w:r>
              <w:rPr>
                <w:lang w:val="en-US"/>
              </w:rPr>
              <w:t>}{</w:t>
            </w:r>
            <w:proofErr w:type="gramEnd"/>
            <w:r>
              <w:rPr>
                <w:lang w:val="en-US"/>
              </w:rPr>
              <w:t>/</w:t>
            </w:r>
            <w:proofErr w:type="spellStart"/>
            <w:r>
              <w:rPr>
                <w:lang w:val="en-US"/>
              </w:rPr>
              <w:t>cuotas</w:t>
            </w:r>
            <w:proofErr w:type="spellEnd"/>
            <w:r>
              <w:rPr>
                <w:lang w:val="en-US"/>
              </w:rPr>
              <w:t>}</w:t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>
      <w:headerReference w:type="default" r:id="rId8"/>
      <w:footerReference w:type="default" r:id="rId9"/>
      <w:pgSz w:w="12191" w:h="1581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2F4611" w14:textId="77777777" w:rsidR="00E80C10" w:rsidRDefault="00E80C10">
      <w:pPr>
        <w:spacing w:line="240" w:lineRule="auto"/>
      </w:pPr>
      <w:r>
        <w:separator/>
      </w:r>
    </w:p>
  </w:endnote>
  <w:endnote w:type="continuationSeparator" w:id="0">
    <w:p w14:paraId="4FABC00D" w14:textId="77777777" w:rsidR="00E80C10" w:rsidRDefault="00E80C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t>de</w:t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DE258C" w14:textId="77777777" w:rsidR="00E80C10" w:rsidRDefault="00E80C10">
      <w:pPr>
        <w:spacing w:line="240" w:lineRule="auto"/>
      </w:pPr>
      <w:r>
        <w:separator/>
      </w:r>
    </w:p>
  </w:footnote>
  <w:footnote w:type="continuationSeparator" w:id="0">
    <w:p w14:paraId="3C687EDE" w14:textId="77777777" w:rsidR="00E80C10" w:rsidRDefault="00E80C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EEAC27C">
          <wp:extent cx="1533525" cy="574675"/>
          <wp:effectExtent l="0" t="0" r="5715" b="4445"/>
          <wp:docPr id="2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3D1B"/>
    <w:rsid w:val="00084DD8"/>
    <w:rsid w:val="00156B68"/>
    <w:rsid w:val="001C3C78"/>
    <w:rsid w:val="00292339"/>
    <w:rsid w:val="004B75F8"/>
    <w:rsid w:val="0058114F"/>
    <w:rsid w:val="005A0E84"/>
    <w:rsid w:val="006B6980"/>
    <w:rsid w:val="00794FCB"/>
    <w:rsid w:val="007D21A3"/>
    <w:rsid w:val="00875D98"/>
    <w:rsid w:val="009A3CF9"/>
    <w:rsid w:val="00C55578"/>
    <w:rsid w:val="00CC0998"/>
    <w:rsid w:val="00CF5167"/>
    <w:rsid w:val="00D46981"/>
    <w:rsid w:val="00E10F49"/>
    <w:rsid w:val="00E80C10"/>
    <w:rsid w:val="00F54811"/>
    <w:rsid w:val="00FC60C0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453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felip</dc:creator>
  <cp:lastModifiedBy>Paolo Bruna</cp:lastModifiedBy>
  <cp:revision>4</cp:revision>
  <dcterms:created xsi:type="dcterms:W3CDTF">2021-03-17T13:26:00Z</dcterms:created>
  <dcterms:modified xsi:type="dcterms:W3CDTF">2021-04-06T22:49:00Z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