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b/>
          <w:bCs/>
          <w:sz w:val="32"/>
          <w:szCs w:val="32"/>
          <w:u w:val="single"/>
          <w:lang w:val="en-US"/>
        </w:rPr>
      </w:pPr>
      <w:r>
        <w:rPr>
          <w:rFonts w:hint="default"/>
          <w:b/>
          <w:bCs/>
          <w:sz w:val="32"/>
          <w:szCs w:val="32"/>
          <w:u w:val="single"/>
          <w:lang w:val="en-US"/>
        </w:rPr>
        <w:t>Comprobante de Pago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{fecha}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</w:p>
    <w:p>
      <w:pPr>
        <w:numPr>
          <w:ilvl w:val="0"/>
          <w:numId w:val="1"/>
        </w:numPr>
        <w:pBdr>
          <w:bottom w:val="single" w:color="auto" w:sz="12" w:space="0"/>
        </w:pBdr>
        <w:spacing w:after="0" w:line="240" w:lineRule="auto"/>
        <w:ind w:left="425" w:leftChars="0" w:hanging="425" w:firstLineChars="0"/>
        <w:jc w:val="both"/>
        <w:rPr>
          <w:rFonts w:hint="default"/>
          <w:b/>
          <w:bCs/>
          <w:i/>
          <w:iCs/>
          <w:sz w:val="28"/>
          <w:szCs w:val="28"/>
          <w:lang w:val="en-US" w:eastAsia="zh-CN"/>
        </w:rPr>
      </w:pPr>
      <w:r>
        <w:rPr>
          <w:rFonts w:hint="default"/>
          <w:b/>
          <w:bCs/>
          <w:i/>
          <w:iCs/>
          <w:sz w:val="28"/>
          <w:szCs w:val="28"/>
          <w:lang w:val="en-US" w:eastAsia="zh-CN"/>
        </w:rPr>
        <w:t>Informaci</w:t>
      </w:r>
      <w:r>
        <w:rPr>
          <w:rFonts w:hint="default"/>
          <w:b/>
          <w:bCs/>
          <w:i/>
          <w:iCs/>
          <w:sz w:val="28"/>
          <w:szCs w:val="28"/>
          <w:lang w:val="es-MX" w:eastAsia="zh-CN"/>
        </w:rPr>
        <w:t>ón General</w:t>
      </w:r>
    </w:p>
    <w:tbl>
      <w:tblPr>
        <w:tblStyle w:val="7"/>
        <w:tblpPr w:leftFromText="180" w:rightFromText="180" w:vertAnchor="text" w:horzAnchor="page" w:tblpX="1681" w:tblpY="258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12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5"/>
        <w:gridCol w:w="2211"/>
        <w:gridCol w:w="2224"/>
        <w:gridCol w:w="220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shd w:val="clear" w:color="auto" w:fill="A6DDF4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/>
                <w:b/>
                <w:bCs/>
                <w:color w:val="auto"/>
                <w:sz w:val="21"/>
                <w:szCs w:val="21"/>
                <w:vertAlign w:val="baseline"/>
                <w:lang w:val="es-MX" w:eastAsia="zh-CN"/>
              </w:rPr>
            </w:pPr>
            <w:r>
              <w:rPr>
                <w:rFonts w:hint="default"/>
                <w:b/>
                <w:bCs/>
                <w:color w:val="auto"/>
                <w:sz w:val="21"/>
                <w:szCs w:val="21"/>
                <w:vertAlign w:val="baseline"/>
                <w:lang w:val="es-MX" w:eastAsia="zh-CN"/>
              </w:rPr>
              <w:t>Valor USD (Unitario)</w:t>
            </w:r>
          </w:p>
        </w:tc>
        <w:tc>
          <w:tcPr>
            <w:tcW w:w="2263" w:type="dxa"/>
            <w:shd w:val="clear" w:color="auto" w:fill="A6DDF4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/>
                <w:b/>
                <w:bCs/>
                <w:color w:val="auto"/>
                <w:sz w:val="21"/>
                <w:szCs w:val="21"/>
                <w:vertAlign w:val="baseline"/>
                <w:lang w:val="es-MX" w:eastAsia="zh-CN"/>
              </w:rPr>
            </w:pPr>
            <w:r>
              <w:rPr>
                <w:rFonts w:hint="default"/>
                <w:b/>
                <w:bCs/>
                <w:color w:val="auto"/>
                <w:sz w:val="21"/>
                <w:szCs w:val="21"/>
                <w:vertAlign w:val="baseline"/>
                <w:lang w:val="es-MX" w:eastAsia="zh-CN"/>
              </w:rPr>
              <w:t>Valor UF (Unitario)</w:t>
            </w:r>
          </w:p>
        </w:tc>
        <w:tc>
          <w:tcPr>
            <w:tcW w:w="2264" w:type="dxa"/>
            <w:shd w:val="clear" w:color="auto" w:fill="A6DDF4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/>
                <w:b/>
                <w:bCs/>
                <w:color w:val="auto"/>
                <w:sz w:val="21"/>
                <w:szCs w:val="21"/>
                <w:vertAlign w:val="baseline"/>
                <w:lang w:val="es-MX" w:eastAsia="zh-CN"/>
              </w:rPr>
            </w:pPr>
            <w:r>
              <w:rPr>
                <w:rFonts w:hint="default"/>
                <w:b/>
                <w:bCs/>
                <w:color w:val="auto"/>
                <w:sz w:val="21"/>
                <w:szCs w:val="21"/>
                <w:vertAlign w:val="baseline"/>
                <w:lang w:val="es-MX" w:eastAsia="zh-CN"/>
              </w:rPr>
              <w:t>Fecha de Pago</w:t>
            </w:r>
          </w:p>
        </w:tc>
        <w:tc>
          <w:tcPr>
            <w:tcW w:w="2264" w:type="dxa"/>
            <w:shd w:val="clear" w:color="auto" w:fill="A6DDF4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/>
                <w:b/>
                <w:bCs/>
                <w:color w:val="auto"/>
                <w:sz w:val="21"/>
                <w:szCs w:val="21"/>
                <w:vertAlign w:val="baseline"/>
                <w:lang w:val="es-MX" w:eastAsia="zh-CN"/>
              </w:rPr>
            </w:pPr>
            <w:r>
              <w:rPr>
                <w:rFonts w:hint="default"/>
                <w:b/>
                <w:bCs/>
                <w:color w:val="auto"/>
                <w:sz w:val="21"/>
                <w:szCs w:val="21"/>
                <w:vertAlign w:val="baseline"/>
                <w:lang w:val="es-MX" w:eastAsia="zh-CN"/>
              </w:rPr>
              <w:t>Monto Total (CLP)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s-MX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s-MX" w:eastAsia="zh-CN"/>
              </w:rPr>
              <w:t>{dolar_dia}</w:t>
            </w:r>
          </w:p>
        </w:tc>
        <w:tc>
          <w:tcPr>
            <w:tcW w:w="2263" w:type="dxa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s-MX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s-MX" w:eastAsia="zh-CN"/>
              </w:rPr>
              <w:t>{uf_dia}</w:t>
            </w:r>
          </w:p>
        </w:tc>
        <w:tc>
          <w:tcPr>
            <w:tcW w:w="2264" w:type="dxa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s-MX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s-MX" w:eastAsia="zh-CN"/>
              </w:rPr>
              <w:t>{fecha_pago}</w:t>
            </w:r>
          </w:p>
        </w:tc>
        <w:tc>
          <w:tcPr>
            <w:tcW w:w="2264" w:type="dxa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s-MX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s-MX" w:eastAsia="zh-CN"/>
              </w:rPr>
              <w:t>{monto}</w:t>
            </w:r>
          </w:p>
        </w:tc>
      </w:tr>
    </w:tbl>
    <w:p>
      <w:pPr>
        <w:numPr>
          <w:numId w:val="0"/>
        </w:numPr>
        <w:spacing w:after="0" w:line="240" w:lineRule="auto"/>
        <w:jc w:val="both"/>
        <w:rPr>
          <w:rFonts w:hint="default"/>
          <w:lang w:val="es-MX" w:eastAsia="zh-CN"/>
        </w:rPr>
      </w:pPr>
    </w:p>
    <w:p>
      <w:pPr>
        <w:numPr>
          <w:numId w:val="0"/>
        </w:numPr>
        <w:spacing w:after="0" w:line="240" w:lineRule="auto"/>
        <w:jc w:val="both"/>
        <w:rPr>
          <w:rFonts w:hint="default"/>
          <w:lang w:val="es-MX" w:eastAsia="zh-CN"/>
        </w:rPr>
      </w:pPr>
    </w:p>
    <w:p>
      <w:pPr>
        <w:numPr>
          <w:ilvl w:val="0"/>
          <w:numId w:val="1"/>
        </w:numPr>
        <w:pBdr>
          <w:bottom w:val="single" w:color="auto" w:sz="12" w:space="0"/>
        </w:pBdr>
        <w:spacing w:after="0" w:line="240" w:lineRule="auto"/>
        <w:ind w:left="425" w:leftChars="0" w:hanging="425" w:firstLineChars="0"/>
        <w:jc w:val="both"/>
        <w:rPr>
          <w:rFonts w:hint="default"/>
          <w:b/>
          <w:bCs/>
          <w:i/>
          <w:iCs/>
          <w:sz w:val="28"/>
          <w:szCs w:val="28"/>
          <w:lang w:val="en-US" w:eastAsia="zh-CN"/>
        </w:rPr>
      </w:pPr>
      <w:r>
        <w:rPr>
          <w:rFonts w:hint="default"/>
          <w:b/>
          <w:bCs/>
          <w:i/>
          <w:iCs/>
          <w:sz w:val="28"/>
          <w:szCs w:val="28"/>
          <w:lang w:val="es-MX" w:eastAsia="zh-CN"/>
        </w:rPr>
        <w:t>Información del Cliente</w:t>
      </w:r>
    </w:p>
    <w:tbl>
      <w:tblPr>
        <w:tblStyle w:val="7"/>
        <w:tblpPr w:leftFromText="180" w:rightFromText="180" w:vertAnchor="text" w:horzAnchor="page" w:tblpX="1681" w:tblpY="258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12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2"/>
        <w:gridCol w:w="2228"/>
        <w:gridCol w:w="2209"/>
        <w:gridCol w:w="221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shd w:val="clear" w:color="auto" w:fill="A6DDF4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/>
                <w:b/>
                <w:bCs/>
                <w:color w:val="auto"/>
                <w:sz w:val="21"/>
                <w:szCs w:val="21"/>
                <w:vertAlign w:val="baseline"/>
                <w:lang w:val="es-MX" w:eastAsia="zh-CN"/>
              </w:rPr>
            </w:pPr>
            <w:r>
              <w:rPr>
                <w:rFonts w:hint="default"/>
                <w:b/>
                <w:bCs/>
                <w:color w:val="auto"/>
                <w:sz w:val="21"/>
                <w:szCs w:val="21"/>
                <w:vertAlign w:val="baseline"/>
                <w:lang w:val="es-MX" w:eastAsia="zh-CN"/>
              </w:rPr>
              <w:t>RUT</w:t>
            </w:r>
          </w:p>
        </w:tc>
        <w:tc>
          <w:tcPr>
            <w:tcW w:w="2263" w:type="dxa"/>
            <w:shd w:val="clear" w:color="auto" w:fill="A6DDF4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/>
                <w:b/>
                <w:bCs/>
                <w:color w:val="auto"/>
                <w:sz w:val="21"/>
                <w:szCs w:val="21"/>
                <w:vertAlign w:val="baseline"/>
                <w:lang w:val="es-MX" w:eastAsia="zh-CN"/>
              </w:rPr>
            </w:pPr>
            <w:r>
              <w:rPr>
                <w:rFonts w:hint="default"/>
                <w:b/>
                <w:bCs/>
                <w:color w:val="auto"/>
                <w:sz w:val="21"/>
                <w:szCs w:val="21"/>
                <w:vertAlign w:val="baseline"/>
                <w:lang w:val="es-MX" w:eastAsia="zh-CN"/>
              </w:rPr>
              <w:t>Nombre</w:t>
            </w:r>
          </w:p>
        </w:tc>
        <w:tc>
          <w:tcPr>
            <w:tcW w:w="2264" w:type="dxa"/>
            <w:shd w:val="clear" w:color="auto" w:fill="A6DDF4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/>
                <w:b/>
                <w:bCs/>
                <w:color w:val="auto"/>
                <w:sz w:val="21"/>
                <w:szCs w:val="21"/>
                <w:vertAlign w:val="baseline"/>
                <w:lang w:val="es-MX" w:eastAsia="zh-CN"/>
              </w:rPr>
            </w:pPr>
            <w:r>
              <w:rPr>
                <w:rFonts w:hint="default"/>
                <w:b/>
                <w:bCs/>
                <w:color w:val="auto"/>
                <w:sz w:val="21"/>
                <w:szCs w:val="21"/>
                <w:vertAlign w:val="baseline"/>
                <w:lang w:val="es-MX" w:eastAsia="zh-CN"/>
              </w:rPr>
              <w:t>Pagado por</w:t>
            </w:r>
          </w:p>
        </w:tc>
        <w:tc>
          <w:tcPr>
            <w:tcW w:w="2264" w:type="dxa"/>
            <w:shd w:val="clear" w:color="auto" w:fill="A6DDF4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/>
                <w:b/>
                <w:bCs/>
                <w:color w:val="auto"/>
                <w:sz w:val="21"/>
                <w:szCs w:val="21"/>
                <w:vertAlign w:val="baseline"/>
                <w:lang w:val="es-MX" w:eastAsia="zh-CN"/>
              </w:rPr>
            </w:pPr>
            <w:r>
              <w:rPr>
                <w:rFonts w:hint="default"/>
                <w:b/>
                <w:bCs/>
                <w:color w:val="auto"/>
                <w:sz w:val="21"/>
                <w:szCs w:val="21"/>
                <w:vertAlign w:val="baseline"/>
                <w:lang w:val="es-MX" w:eastAsia="zh-CN"/>
              </w:rPr>
              <w:t>E-Mail Cliente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s-MX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s-MX" w:eastAsia="zh-CN"/>
              </w:rPr>
              <w:t>{cliente_rut}</w:t>
            </w:r>
          </w:p>
        </w:tc>
        <w:tc>
          <w:tcPr>
            <w:tcW w:w="2263" w:type="dxa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s-MX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s-MX" w:eastAsia="zh-CN"/>
              </w:rPr>
              <w:t>{cliente_nombre}</w:t>
            </w:r>
          </w:p>
        </w:tc>
        <w:tc>
          <w:tcPr>
            <w:tcW w:w="2264" w:type="dxa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s-MX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s-MX" w:eastAsia="zh-CN"/>
              </w:rPr>
              <w:t>{pagado_por}</w:t>
            </w:r>
          </w:p>
        </w:tc>
        <w:tc>
          <w:tcPr>
            <w:tcW w:w="2264" w:type="dxa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s-MX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s-MX" w:eastAsia="zh-CN"/>
              </w:rPr>
              <w:t>{cliente_email}</w:t>
            </w:r>
          </w:p>
        </w:tc>
      </w:tr>
    </w:tbl>
    <w:p>
      <w:pPr>
        <w:numPr>
          <w:numId w:val="0"/>
        </w:numPr>
        <w:spacing w:after="0" w:line="240" w:lineRule="auto"/>
        <w:jc w:val="both"/>
        <w:rPr>
          <w:rFonts w:hint="default"/>
          <w:lang w:val="en-US" w:eastAsia="zh-CN"/>
        </w:rPr>
      </w:pPr>
    </w:p>
    <w:p>
      <w:pPr>
        <w:numPr>
          <w:numId w:val="0"/>
        </w:numPr>
        <w:spacing w:after="0" w:line="240" w:lineRule="auto"/>
        <w:jc w:val="both"/>
        <w:rPr>
          <w:rFonts w:hint="default"/>
          <w:lang w:val="en-US" w:eastAsia="zh-CN"/>
        </w:rPr>
      </w:pPr>
    </w:p>
    <w:p>
      <w:pPr>
        <w:numPr>
          <w:ilvl w:val="0"/>
          <w:numId w:val="1"/>
        </w:numPr>
        <w:pBdr>
          <w:bottom w:val="single" w:color="auto" w:sz="12" w:space="0"/>
        </w:pBdr>
        <w:spacing w:after="0" w:line="240" w:lineRule="auto"/>
        <w:ind w:left="425" w:leftChars="0" w:hanging="425" w:firstLineChars="0"/>
        <w:jc w:val="both"/>
        <w:rPr>
          <w:rFonts w:hint="default"/>
          <w:b/>
          <w:bCs/>
          <w:i/>
          <w:iCs/>
          <w:sz w:val="28"/>
          <w:szCs w:val="28"/>
          <w:lang w:val="en-US" w:eastAsia="zh-CN"/>
        </w:rPr>
      </w:pPr>
      <w:r>
        <w:rPr>
          <w:rFonts w:hint="default"/>
          <w:b/>
          <w:bCs/>
          <w:i/>
          <w:iCs/>
          <w:sz w:val="28"/>
          <w:szCs w:val="28"/>
          <w:lang w:val="es-MX" w:eastAsia="zh-CN"/>
        </w:rPr>
        <w:t>Método de Pago</w:t>
      </w:r>
    </w:p>
    <w:tbl>
      <w:tblPr>
        <w:tblStyle w:val="7"/>
        <w:tblpPr w:leftFromText="180" w:rightFromText="180" w:vertAnchor="text" w:horzAnchor="page" w:tblpX="1681" w:tblpY="258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12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9"/>
        <w:gridCol w:w="1582"/>
        <w:gridCol w:w="1713"/>
        <w:gridCol w:w="39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9" w:type="dxa"/>
            <w:shd w:val="clear" w:color="auto" w:fill="A6DDF4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/>
                <w:b/>
                <w:bCs/>
                <w:color w:val="auto"/>
                <w:sz w:val="21"/>
                <w:szCs w:val="21"/>
                <w:vertAlign w:val="baseline"/>
                <w:lang w:val="es-MX" w:eastAsia="zh-CN"/>
              </w:rPr>
            </w:pPr>
            <w:r>
              <w:rPr>
                <w:rFonts w:hint="default"/>
                <w:b/>
                <w:bCs/>
                <w:color w:val="auto"/>
                <w:sz w:val="21"/>
                <w:szCs w:val="21"/>
                <w:vertAlign w:val="baseline"/>
                <w:lang w:val="es-MX" w:eastAsia="zh-CN"/>
              </w:rPr>
              <w:t>Método de Pago</w:t>
            </w:r>
          </w:p>
        </w:tc>
        <w:tc>
          <w:tcPr>
            <w:tcW w:w="1582" w:type="dxa"/>
            <w:shd w:val="clear" w:color="auto" w:fill="A6DDF4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/>
                <w:b/>
                <w:bCs/>
                <w:color w:val="auto"/>
                <w:sz w:val="21"/>
                <w:szCs w:val="21"/>
                <w:vertAlign w:val="baseline"/>
                <w:lang w:val="es-MX" w:eastAsia="zh-CN"/>
              </w:rPr>
            </w:pPr>
            <w:r>
              <w:rPr>
                <w:rFonts w:hint="default"/>
                <w:b/>
                <w:bCs/>
                <w:color w:val="auto"/>
                <w:sz w:val="21"/>
                <w:szCs w:val="21"/>
                <w:vertAlign w:val="baseline"/>
                <w:lang w:val="es-MX" w:eastAsia="zh-CN"/>
              </w:rPr>
              <w:t>Banco</w:t>
            </w:r>
          </w:p>
        </w:tc>
        <w:tc>
          <w:tcPr>
            <w:tcW w:w="1713" w:type="dxa"/>
            <w:shd w:val="clear" w:color="auto" w:fill="A6DDF4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/>
                <w:b/>
                <w:bCs/>
                <w:color w:val="auto"/>
                <w:sz w:val="21"/>
                <w:szCs w:val="21"/>
                <w:vertAlign w:val="baseline"/>
                <w:lang w:val="es-MX" w:eastAsia="zh-CN"/>
              </w:rPr>
            </w:pPr>
            <w:r>
              <w:rPr>
                <w:rFonts w:hint="default"/>
                <w:b/>
                <w:bCs/>
                <w:color w:val="auto"/>
                <w:sz w:val="21"/>
                <w:szCs w:val="21"/>
                <w:vertAlign w:val="baseline"/>
                <w:lang w:val="es-MX" w:eastAsia="zh-CN"/>
              </w:rPr>
              <w:t>N° Documento</w:t>
            </w:r>
          </w:p>
        </w:tc>
        <w:tc>
          <w:tcPr>
            <w:tcW w:w="3900" w:type="dxa"/>
            <w:shd w:val="clear" w:color="auto" w:fill="A6DDF4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/>
                <w:b/>
                <w:bCs/>
                <w:color w:val="auto"/>
                <w:sz w:val="21"/>
                <w:szCs w:val="21"/>
                <w:vertAlign w:val="baseline"/>
                <w:lang w:val="es-MX" w:eastAsia="zh-CN"/>
              </w:rPr>
            </w:pPr>
            <w:r>
              <w:rPr>
                <w:rFonts w:hint="default"/>
                <w:b/>
                <w:bCs/>
                <w:color w:val="auto"/>
                <w:sz w:val="21"/>
                <w:szCs w:val="21"/>
                <w:vertAlign w:val="baseline"/>
                <w:lang w:val="es-MX" w:eastAsia="zh-CN"/>
              </w:rPr>
              <w:t>Observaciones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9" w:type="dxa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s-MX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s-MX" w:eastAsia="zh-CN"/>
              </w:rPr>
              <w:t>{metodo_pago}</w:t>
            </w:r>
          </w:p>
        </w:tc>
        <w:tc>
          <w:tcPr>
            <w:tcW w:w="1582" w:type="dxa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s-MX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s-MX" w:eastAsia="zh-CN"/>
              </w:rPr>
              <w:t>{banco}</w:t>
            </w:r>
          </w:p>
        </w:tc>
        <w:tc>
          <w:tcPr>
            <w:tcW w:w="1713" w:type="dxa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s-MX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s-MX" w:eastAsia="zh-CN"/>
              </w:rPr>
              <w:t>{numero_documento}</w:t>
            </w:r>
          </w:p>
        </w:tc>
        <w:tc>
          <w:tcPr>
            <w:tcW w:w="3900" w:type="dxa"/>
          </w:tcPr>
          <w:p>
            <w:pPr>
              <w:numPr>
                <w:ilvl w:val="0"/>
                <w:numId w:val="0"/>
              </w:numPr>
              <w:spacing w:after="0" w:line="240" w:lineRule="auto"/>
              <w:jc w:val="left"/>
              <w:rPr>
                <w:rFonts w:hint="default"/>
                <w:sz w:val="21"/>
                <w:szCs w:val="21"/>
                <w:vertAlign w:val="baseline"/>
                <w:lang w:val="es-MX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s-MX" w:eastAsia="zh-CN"/>
              </w:rPr>
              <w:t>{obseravaciones}</w:t>
            </w:r>
          </w:p>
        </w:tc>
      </w:tr>
    </w:tbl>
    <w:p>
      <w:pPr>
        <w:numPr>
          <w:numId w:val="0"/>
        </w:numPr>
        <w:spacing w:after="0" w:line="240" w:lineRule="auto"/>
        <w:jc w:val="both"/>
        <w:rPr>
          <w:rFonts w:hint="default"/>
          <w:lang w:val="es-MX" w:eastAsia="zh-CN"/>
        </w:rPr>
      </w:pPr>
    </w:p>
    <w:p>
      <w:pPr>
        <w:numPr>
          <w:numId w:val="0"/>
        </w:numPr>
        <w:spacing w:after="0" w:line="240" w:lineRule="auto"/>
        <w:jc w:val="both"/>
        <w:rPr>
          <w:rFonts w:hint="default"/>
          <w:lang w:val="en-US" w:eastAsia="zh-CN"/>
        </w:rPr>
      </w:pPr>
    </w:p>
    <w:p>
      <w:pPr>
        <w:numPr>
          <w:ilvl w:val="0"/>
          <w:numId w:val="1"/>
        </w:numPr>
        <w:pBdr>
          <w:bottom w:val="single" w:color="auto" w:sz="12" w:space="0"/>
        </w:pBdr>
        <w:spacing w:after="0" w:line="240" w:lineRule="auto"/>
        <w:ind w:left="425" w:leftChars="0" w:hanging="425" w:firstLineChars="0"/>
        <w:jc w:val="both"/>
        <w:rPr>
          <w:rFonts w:hint="default"/>
          <w:b/>
          <w:bCs/>
          <w:i/>
          <w:iCs/>
          <w:sz w:val="28"/>
          <w:szCs w:val="28"/>
          <w:lang w:val="en-US" w:eastAsia="zh-CN"/>
        </w:rPr>
      </w:pPr>
      <w:r>
        <w:rPr>
          <w:rFonts w:hint="default"/>
          <w:b/>
          <w:bCs/>
          <w:i/>
          <w:iCs/>
          <w:sz w:val="28"/>
          <w:szCs w:val="28"/>
          <w:lang w:val="es-MX" w:eastAsia="zh-CN"/>
        </w:rPr>
        <w:t>Detalle del Pago</w:t>
      </w:r>
    </w:p>
    <w:tbl>
      <w:tblPr>
        <w:tblStyle w:val="7"/>
        <w:tblpPr w:leftFromText="180" w:rightFromText="180" w:vertAnchor="text" w:horzAnchor="page" w:tblpX="1681" w:tblpY="258"/>
        <w:tblOverlap w:val="never"/>
        <w:tblW w:w="906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12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8"/>
        <w:gridCol w:w="1729"/>
        <w:gridCol w:w="1602"/>
        <w:gridCol w:w="1052"/>
        <w:gridCol w:w="1588"/>
        <w:gridCol w:w="20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8" w:type="dxa"/>
            <w:shd w:val="clear" w:color="auto" w:fill="A6DDF4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/>
                <w:b/>
                <w:bCs/>
                <w:color w:val="auto"/>
                <w:sz w:val="21"/>
                <w:szCs w:val="21"/>
                <w:vertAlign w:val="baseline"/>
                <w:lang w:val="es-MX" w:eastAsia="zh-CN"/>
              </w:rPr>
            </w:pPr>
            <w:r>
              <w:rPr>
                <w:rFonts w:hint="default"/>
                <w:b/>
                <w:bCs/>
                <w:color w:val="auto"/>
                <w:sz w:val="21"/>
                <w:szCs w:val="21"/>
                <w:vertAlign w:val="baseline"/>
                <w:lang w:val="es-MX" w:eastAsia="zh-CN"/>
              </w:rPr>
              <w:t>Cuota N°</w:t>
            </w:r>
          </w:p>
        </w:tc>
        <w:tc>
          <w:tcPr>
            <w:tcW w:w="1729" w:type="dxa"/>
            <w:shd w:val="clear" w:color="auto" w:fill="A6DDF4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/>
                <w:b/>
                <w:bCs/>
                <w:color w:val="auto"/>
                <w:sz w:val="21"/>
                <w:szCs w:val="21"/>
                <w:vertAlign w:val="baseline"/>
                <w:lang w:val="es-MX" w:eastAsia="zh-CN"/>
              </w:rPr>
            </w:pPr>
            <w:r>
              <w:rPr>
                <w:rFonts w:hint="default"/>
                <w:b/>
                <w:bCs/>
                <w:color w:val="auto"/>
                <w:sz w:val="21"/>
                <w:szCs w:val="21"/>
                <w:vertAlign w:val="baseline"/>
                <w:lang w:val="es-MX" w:eastAsia="zh-CN"/>
              </w:rPr>
              <w:t>N° Total Cuotas</w:t>
            </w:r>
          </w:p>
        </w:tc>
        <w:tc>
          <w:tcPr>
            <w:tcW w:w="1602" w:type="dxa"/>
            <w:shd w:val="clear" w:color="auto" w:fill="A6DDF4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/>
                <w:b/>
                <w:bCs/>
                <w:color w:val="auto"/>
                <w:sz w:val="21"/>
                <w:szCs w:val="21"/>
                <w:vertAlign w:val="baseline"/>
                <w:lang w:val="es-MX" w:eastAsia="zh-CN"/>
              </w:rPr>
            </w:pPr>
            <w:r>
              <w:rPr>
                <w:rFonts w:hint="default"/>
                <w:b/>
                <w:bCs/>
                <w:color w:val="auto"/>
                <w:sz w:val="21"/>
                <w:szCs w:val="21"/>
                <w:vertAlign w:val="baseline"/>
                <w:lang w:val="es-MX" w:eastAsia="zh-CN"/>
              </w:rPr>
              <w:t>Código Póliza</w:t>
            </w:r>
          </w:p>
        </w:tc>
        <w:tc>
          <w:tcPr>
            <w:tcW w:w="1052" w:type="dxa"/>
            <w:shd w:val="clear" w:color="auto" w:fill="A6DDF4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/>
                <w:b/>
                <w:bCs/>
                <w:color w:val="auto"/>
                <w:sz w:val="21"/>
                <w:szCs w:val="21"/>
                <w:vertAlign w:val="baseline"/>
                <w:lang w:val="es-MX" w:eastAsia="zh-CN"/>
              </w:rPr>
            </w:pPr>
            <w:r>
              <w:rPr>
                <w:rFonts w:hint="default"/>
                <w:b/>
                <w:bCs/>
                <w:color w:val="auto"/>
                <w:sz w:val="21"/>
                <w:szCs w:val="21"/>
                <w:vertAlign w:val="baseline"/>
                <w:lang w:val="es-MX" w:eastAsia="zh-CN"/>
              </w:rPr>
              <w:t>MO</w:t>
            </w:r>
          </w:p>
        </w:tc>
        <w:tc>
          <w:tcPr>
            <w:tcW w:w="1588" w:type="dxa"/>
            <w:shd w:val="clear" w:color="auto" w:fill="A6DDF4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/>
                <w:b/>
                <w:bCs/>
                <w:color w:val="auto"/>
                <w:sz w:val="21"/>
                <w:szCs w:val="21"/>
                <w:vertAlign w:val="baseline"/>
                <w:lang w:val="es-MX" w:eastAsia="zh-CN"/>
              </w:rPr>
            </w:pPr>
            <w:r>
              <w:rPr>
                <w:rFonts w:hint="default"/>
                <w:b/>
                <w:bCs/>
                <w:color w:val="auto"/>
                <w:sz w:val="21"/>
                <w:szCs w:val="21"/>
                <w:vertAlign w:val="baseline"/>
                <w:lang w:val="es-MX" w:eastAsia="zh-CN"/>
              </w:rPr>
              <w:t>Monto (Pesos)</w:t>
            </w:r>
          </w:p>
        </w:tc>
        <w:tc>
          <w:tcPr>
            <w:tcW w:w="2055" w:type="dxa"/>
            <w:shd w:val="clear" w:color="auto" w:fill="A6DDF4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/>
                <w:b/>
                <w:bCs/>
                <w:color w:val="auto"/>
                <w:sz w:val="21"/>
                <w:szCs w:val="21"/>
                <w:vertAlign w:val="baseline"/>
                <w:lang w:val="es-MX" w:eastAsia="zh-CN"/>
              </w:rPr>
            </w:pPr>
            <w:r>
              <w:rPr>
                <w:rFonts w:hint="default"/>
                <w:b/>
                <w:bCs/>
                <w:color w:val="auto"/>
                <w:sz w:val="21"/>
                <w:szCs w:val="21"/>
                <w:vertAlign w:val="baseline"/>
                <w:lang w:val="es-MX" w:eastAsia="zh-CN"/>
              </w:rPr>
              <w:t>Fecha de Vencimiento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12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8" w:type="dxa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s-MX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s-MX" w:eastAsia="zh-CN"/>
              </w:rPr>
              <w:t>{#cuotas}{cuota}</w:t>
            </w:r>
          </w:p>
        </w:tc>
        <w:tc>
          <w:tcPr>
            <w:tcW w:w="1729" w:type="dxa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s-MX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s-MX" w:eastAsia="zh-CN"/>
              </w:rPr>
              <w:t>{total_cuotas}</w:t>
            </w:r>
          </w:p>
        </w:tc>
        <w:tc>
          <w:tcPr>
            <w:tcW w:w="1602" w:type="dxa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s-MX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s-MX" w:eastAsia="zh-CN"/>
              </w:rPr>
              <w:t>{cuota_poliza}</w:t>
            </w:r>
          </w:p>
        </w:tc>
        <w:tc>
          <w:tcPr>
            <w:tcW w:w="1052" w:type="dxa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s-MX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s-MX" w:eastAsia="zh-CN"/>
              </w:rPr>
              <w:t>{cuota_unidad}</w:t>
            </w:r>
          </w:p>
        </w:tc>
        <w:tc>
          <w:tcPr>
            <w:tcW w:w="1588" w:type="dxa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s-MX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s-MX" w:eastAsia="zh-CN"/>
              </w:rPr>
              <w:t>{cuota_valor_clp}</w:t>
            </w:r>
          </w:p>
        </w:tc>
        <w:tc>
          <w:tcPr>
            <w:tcW w:w="2055" w:type="dxa"/>
          </w:tcPr>
          <w:p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/>
                <w:sz w:val="21"/>
                <w:szCs w:val="21"/>
                <w:vertAlign w:val="baseline"/>
                <w:lang w:val="es-MX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s-MX" w:eastAsia="zh-CN"/>
              </w:rPr>
              <w:t>{cuota_vencimiento}{/cuotas}</w:t>
            </w: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bookmarkStart w:id="2" w:name="_GoBack"/>
      <w:bookmarkEnd w:id="2"/>
    </w:p>
    <w:p>
      <w:pPr>
        <w:spacing w:after="0" w:line="240" w:lineRule="auto"/>
        <w:jc w:val="center"/>
        <w:rPr>
          <w:rFonts w:hint="default"/>
          <w:lang w:val="es-MX" w:eastAsia="zh-CN"/>
        </w:rPr>
      </w:pPr>
      <w:r>
        <w:rPr>
          <w:rFonts w:hint="default"/>
          <w:lang w:val="es-MX" w:eastAsia="zh-CN"/>
        </w:rPr>
        <w:t>______________________________________</w:t>
      </w:r>
      <w:r>
        <w:rPr>
          <w:rFonts w:hint="default"/>
          <w:lang w:val="es-MX" w:eastAsia="zh-CN"/>
        </w:rPr>
        <w:br w:type="textWrapping"/>
      </w:r>
      <w:r>
        <w:rPr>
          <w:rFonts w:hint="default"/>
          <w:sz w:val="28"/>
          <w:szCs w:val="28"/>
          <w:lang w:val="es-MX" w:eastAsia="zh-CN"/>
        </w:rPr>
        <w:t>Timbre Caja</w:t>
      </w:r>
    </w:p>
    <w:sectPr>
      <w:headerReference r:id="rId5" w:type="default"/>
      <w:footerReference r:id="rId6" w:type="default"/>
      <w:pgSz w:w="12240" w:h="15840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ira Code">
    <w:panose1 w:val="020B0809050000020004"/>
    <w:charset w:val="00"/>
    <w:family w:val="auto"/>
    <w:pitch w:val="default"/>
    <w:sig w:usb0="40000287" w:usb1="02003901" w:usb2="02000000" w:usb3="00000000" w:csb0="6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0" w:name="_Hlk44022863"/>
    <w:bookmarkStart w:id="1" w:name="_Hlk44022864"/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0"/>
    <w:bookmarkEnd w:id="1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291DE5"/>
    <w:multiLevelType w:val="singleLevel"/>
    <w:tmpl w:val="6C291DE5"/>
    <w:lvl w:ilvl="0" w:tentative="0">
      <w:start w:val="1"/>
      <w:numFmt w:val="upperRoman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A8220EA"/>
    <w:rsid w:val="6CE6663D"/>
    <w:rsid w:val="71843E17"/>
    <w:rsid w:val="71C265B8"/>
    <w:rsid w:val="74220189"/>
    <w:rsid w:val="79B201A3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qFormat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qFormat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7</TotalTime>
  <ScaleCrop>false</ScaleCrop>
  <LinksUpToDate>false</LinksUpToDate>
  <CharactersWithSpaces>1171</CharactersWithSpaces>
  <Application>WPS Office_11.2.0.10323_F1E327BC-269C-435d-A152-05C5408002CA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2021-09-29T20:23:17Z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2058-11.2.0.10323</vt:lpwstr>
  </property>
  <property fmtid="{D5CDD505-2E9C-101B-9397-08002B2CF9AE}" pid="3" name="ICV">
    <vt:lpwstr>DEF852411D5B4AD0965DA3F294A3516B</vt:lpwstr>
  </property>
</Properties>
</file>