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 w:val="0"/>
          <w:bCs w:val="0"/>
          <w:lang w:val="es-CL"/>
        </w:rPr>
      </w:pPr>
    </w:p>
    <w:p>
      <w:pPr>
        <w:jc w:val="both"/>
        <w:rPr>
          <w:rFonts w:hint="default"/>
          <w:b w:val="0"/>
          <w:bCs w:val="0"/>
          <w:lang w:val="en-US"/>
        </w:rPr>
      </w:pPr>
      <w:r>
        <w:rPr>
          <w:rFonts w:hint="default"/>
          <w:b w:val="0"/>
          <w:bCs w:val="0"/>
          <w:lang w:val="es-CL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256540</wp:posOffset>
            </wp:positionV>
            <wp:extent cx="3004185" cy="624205"/>
            <wp:effectExtent l="0" t="0" r="5715" b="4445"/>
            <wp:wrapThrough wrapText="bothSides">
              <wp:wrapPolygon>
                <wp:start x="0" y="0"/>
                <wp:lineTo x="0" y="21095"/>
                <wp:lineTo x="21504" y="21095"/>
                <wp:lineTo x="21504" y="0"/>
                <wp:lineTo x="0" y="0"/>
              </wp:wrapPolygon>
            </wp:wrapThrough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b w:val="0"/>
          <w:bCs w:val="0"/>
          <w:lang w:val="en-US"/>
        </w:rPr>
        <w:t xml:space="preserve">undefined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/>
        </w:rPr>
        <w:t>Ramo</w:t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>:</w:t>
      </w:r>
      <w:r>
        <w:rPr>
          <w:rFonts w:hint="default"/>
          <w:b w:val="0"/>
          <w:bCs w:val="0"/>
          <w:lang w:val="es-CL"/>
        </w:rPr>
        <w:t xml:space="preserve"> </w:t>
      </w:r>
      <w:r>
        <w:rPr>
          <w:rFonts w:hint="default"/>
          <w:b/>
          <w:bCs/>
          <w:lang w:val="es-CL"/>
        </w:rPr>
        <w:t xml:space="preserve">Seguro de Garantía - </w:t>
      </w:r>
      <w:r>
        <w:rPr>
          <w:rFonts w:hint="default"/>
          <w:b/>
          <w:bCs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Póliza N°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  <w:r>
        <w:rPr>
          <w:rFonts w:hint="default"/>
          <w:b/>
          <w:bCs/>
          <w:lang w:val="es-CL" w:eastAsia="zh-CN"/>
        </w:rPr>
        <w:t xml:space="preserve">FCE007332</w:t>
      </w:r>
      <w:r>
        <w:rPr>
          <w:rFonts w:hint="default"/>
          <w:b/>
          <w:bCs/>
          <w:lang w:val="es-MX" w:eastAsia="zh-CN"/>
        </w:rPr>
        <w:t/>
      </w:r>
      <w:r>
        <w:rPr>
          <w:rFonts w:hint="default"/>
          <w:b/>
          <w:bCs/>
          <w:lang w:val="en-US" w:eastAsia="zh-CN"/>
        </w:rPr>
        <w:t/>
      </w:r>
      <w:r>
        <w:rPr>
          <w:rFonts w:hint="default"/>
          <w:b/>
          <w:bCs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Sucursal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ANTOFAGASTA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Renueva Póliza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 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Arica Service Ltda.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/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</w:p>
        </w:tc>
        <w:tc>
          <w:tcPr>
            <w:tcW w:w="10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RUT</w:t>
            </w:r>
          </w:p>
        </w:tc>
        <w:tc>
          <w:tcPr>
            <w:tcW w:w="22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vertAlign w:val="baseline"/>
                <w:lang w:val="es-CL" w:eastAsia="zh-CN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78.600.610-4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/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Dirección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Los Industriales1237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Comuna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Arica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Ciudad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Arica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Teléfono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undefined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ASEGURADO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 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Arica Service Ltda.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/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</w:p>
        </w:tc>
        <w:tc>
          <w:tcPr>
            <w:tcW w:w="10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RUT</w:t>
            </w:r>
          </w:p>
        </w:tc>
        <w:tc>
          <w:tcPr>
            <w:tcW w:w="22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vertAlign w:val="baseline"/>
                <w:lang w:val="es-CL" w:eastAsia="zh-CN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78.600.610-4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/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Dirección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Los Industriales1237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Comuna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Arica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Ciudad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Arica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Teléfono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undefined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CORREDOR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Nombre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BRUNA LAZARO MIGUEL SEGUNDO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RUT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9.197.967-5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Comisión del Corredor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12,00 % de la prima.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VIGENCIA DEL SEGURO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Desde: 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01-12-2021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 xml:space="preserve">Hasta: </w:t>
      </w:r>
      <w:r>
        <w:rPr>
          <w:rFonts w:hint="default"/>
          <w:b w:val="0"/>
          <w:bCs w:val="0"/>
          <w:lang w:val="es-CL" w:eastAsia="zh-CN"/>
        </w:rPr>
        <w:t xml:space="preserve">01-01-2024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0" w:firstLineChars="0"/>
        <w:jc w:val="both"/>
        <w:textAlignment w:val="auto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 xml:space="preserve">1</w:t>
      </w:r>
      <w:r>
        <w:rPr>
          <w:rFonts w:hint="default"/>
          <w:b w:val="0"/>
          <w:bCs w:val="0"/>
          <w:lang w:val="en-US"/>
        </w:rPr>
        <w:t/>
      </w:r>
      <w:r>
        <w:rPr>
          <w:rFonts w:hint="default"/>
          <w:b w:val="0"/>
          <w:bCs w:val="0"/>
          <w:lang w:val="es-CL"/>
        </w:rPr>
        <w:t/>
      </w:r>
      <w:r>
        <w:rPr>
          <w:rFonts w:hint="default"/>
          <w:b w:val="0"/>
          <w:bCs w:val="0"/>
          <w:lang w:val="en-US"/>
        </w:rPr>
        <w:t/>
      </w:r>
      <w:r>
        <w:rPr>
          <w:rFonts w:hint="default"/>
          <w:b w:val="0"/>
          <w:bCs w:val="0"/>
          <w:lang w:val="es-CL"/>
        </w:rPr>
        <w:t xml:space="preserve"> ITEM(S) SEGUN DETALLE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5600" w:leftChars="0" w:firstLine="700" w:firstLineChars="0"/>
        <w:jc w:val="left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TOTALES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Monto Asegurado 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UF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 xml:space="preserve"> 8,75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Neta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UF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1,48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Afecta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UF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1,48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Exenta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UF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0,00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I.V.A.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UF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0,28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TOTAL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UF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1,76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rPr>
          <w:rFonts w:hint="default"/>
          <w:b w:val="0"/>
          <w:bCs w:val="0"/>
          <w:lang w:val="es-CL" w:eastAsia="zh-CN"/>
        </w:rPr>
      </w:pPr>
      <w:r>
        <w:rPr>
          <w:rFonts w:hint="default"/>
          <w:b w:val="0"/>
          <w:bCs w:val="0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1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Beneficiario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SII DR18 Dirección Regional Arica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Dirección Beneficiario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Arturo Prat n°305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Glosa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Para garantizar el fiel cumplimiento de contrato,  516771-3-LE21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Glosa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Para garantizar el fiel cumplimiento de contrato,  516771-3-LE21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Rut Beneficiario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60803000-k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undefined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undefined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Fiel Cumplimiento de Contrato 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8,75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8,75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1,48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0,28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b/>
          <w:bCs/>
          <w:lang w:val="es-CL" w:eastAsia="zh-CN"/>
        </w:rPr>
        <w:t>Cuotas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8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Cuota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Valor</w:t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Vencimiento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1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1,76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18-12-2021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sectPr>
      <w:headerReference r:id="rId5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hint="default"/>
        <w:b/>
        <w:bCs/>
        <w:lang w:val="es-CL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4029075</wp:posOffset>
              </wp:positionH>
              <wp:positionV relativeFrom="paragraph">
                <wp:posOffset>-13335</wp:posOffset>
              </wp:positionV>
              <wp:extent cx="1644015" cy="603250"/>
              <wp:effectExtent l="0" t="0" r="13335" b="63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45125" y="1388745"/>
                        <a:ext cx="1644015" cy="603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PÓLIZA</w:t>
                          </w:r>
                        </w:p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 xml:space="preserve">FCE007332</w:t>
                          </w:r>
                          <w:r>
                            <w:rPr>
                              <w:rFonts w:hint="default"/>
                              <w:lang w:val="en-US"/>
                            </w:rPr>
                            <w:t/>
                          </w:r>
                          <w:r>
                            <w:rPr>
                              <w:rFonts w:hint="default"/>
                              <w:lang w:val="es-CL"/>
                            </w:rP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1.05pt;height:47.5pt;width:129.45pt;z-index:251660288;mso-width-relative:page;mso-height-relative:page;" fillcolor="#FFFFFF [3201]" filled="t" stroked="f" coordsize="21600,21600" o:gfxdata="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4FTjz1gAAAAkBAAAPAAAA&#10;AAAAAAEAIAAAACIAAABkcnMvZG93bnJldi54bWxQSwECFAAUAAAACACHTuJAeVmvDFACAAChBAAA&#10;DgAAAAAAAAABACAAAAAlAQAAZHJzL2Uyb0RvYy54bWxQSwUGAAAAAAYABgBZAQAA5wUAAAAA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PÓLIZA</w:t>
                    </w:r>
                  </w:p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 xml:space="preserve">FCE007332</w:t>
                    </w:r>
                    <w:r>
                      <w:rPr>
                        <w:rFonts w:hint="default"/>
                        <w:lang w:val="en-US"/>
                      </w:rPr>
                      <w:t/>
                    </w:r>
                    <w:r>
                      <w:rPr>
                        <w:rFonts w:hint="default"/>
                        <w:lang w:val="es-CL"/>
                      </w:rPr>
                      <w:t/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2435860</wp:posOffset>
          </wp:positionH>
          <wp:positionV relativeFrom="paragraph">
            <wp:posOffset>0</wp:posOffset>
          </wp:positionV>
          <wp:extent cx="1076325" cy="733425"/>
          <wp:effectExtent l="0" t="0" r="9525" b="9525"/>
          <wp:wrapTight wrapText="bothSides">
            <wp:wrapPolygon>
              <wp:start x="0" y="0"/>
              <wp:lineTo x="0" y="21319"/>
              <wp:lineTo x="21409" y="21319"/>
              <wp:lineTo x="21409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3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default"/>
        <w:lang w:val="es-CL"/>
      </w:rPr>
      <w:tab/>
    </w:r>
  </w:p>
  <w:p>
    <w:pPr>
      <w:pStyle w:val="4"/>
      <w:jc w:val="right"/>
      <w:rPr>
        <w:rFonts w:hint="default"/>
        <w:lang w:val="es-C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0AD55E30"/>
    <w:rsid w:val="1DDD456F"/>
    <w:rsid w:val="1EA44F37"/>
    <w:rsid w:val="20FD5F81"/>
    <w:rsid w:val="229861FA"/>
    <w:rsid w:val="26A05F65"/>
    <w:rsid w:val="26AE24F3"/>
    <w:rsid w:val="27F0031D"/>
    <w:rsid w:val="2A622C1A"/>
    <w:rsid w:val="324E1F8D"/>
    <w:rsid w:val="393D1DB2"/>
    <w:rsid w:val="39FD0D8F"/>
    <w:rsid w:val="459F588D"/>
    <w:rsid w:val="52D30DB1"/>
    <w:rsid w:val="551B1D68"/>
    <w:rsid w:val="568B3E4A"/>
    <w:rsid w:val="6CE6663D"/>
    <w:rsid w:val="71843E17"/>
    <w:rsid w:val="74220189"/>
    <w:rsid w:val="7C8B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5">
    <w:name w:val="HTML Preformatted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0</TotalTime>
  <ScaleCrop>false</ScaleCrop>
  <LinksUpToDate>false</LinksUpToDate>
  <CharactersWithSpaces>229</CharactersWithSpaces>
  <Application>WPS Office_11.2.0.10351_F1E327BC-269C-435d-A152-05C5408002CA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2021-11-09T20:49:22Z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2058-11.2.0.10351</vt:lpwstr>
  </property>
  <property fmtid="{D5CDD505-2E9C-101B-9397-08002B2CF9AE}" pid="3" name="ICV">
    <vt:lpwstr>AF33CA49238E4E0DBD50328BB44B14DA</vt:lpwstr>
  </property>
</Properties>
</file>