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rFonts w:hint="default"/>
          <w:lang w:val="en-US" w:eastAsia="zh-CN"/>
        </w:rPr>
        <w:t xml:space="preserve"> 20-07-2023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Póliza N°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t xml:space="preserve">AP53673</w:t>
      </w:r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/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BCI Seguros Generales S.A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1"/>
        <w:gridCol w:w="4566"/>
        <w:gridCol w:w="1063"/>
        <w:gridCol w:w="226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 de Carga por Carretera Nacional e Internacional Nancy Lidia Mamani Ramos EIRL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7.695.978-9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Calle 1 3341, Población Flor del 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976990076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rFonts w:hint="default"/>
                <w:lang w:val="en-US" w:eastAsia="zh-CN"/>
              </w:rPr>
              <w:t xml:space="preserve">undefined</w:t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</w:r>
      <w:r>
        <w:tab/>
      </w:r>
      <w:r>
        <w:t xml:space="preserve">: Cambio de Cliente</w:t>
      </w:r>
      <w:r>
        <w:rPr>
          <w:rFonts w:hint="default"/>
          <w:lang w:val="en-US"/>
        </w:rPr>
        <w:t/>
      </w:r>
      <w:r>
        <w:t/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t>Mediante el presente endoso se solicita:</w:t>
      </w:r>
    </w:p>
    <w:tbl>
      <w:tblPr>
        <w:tblStyle w:val="7"/>
        <w:tblW w:w="896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269" w:hRule="atLeast"/>
        </w:trPr>
        <w:tc>
          <w:tcPr>
            <w:tcW w:w="8963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Establecer como Asegurado de la póliza a Don(ña) 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/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Neta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bookmarkStart w:id="2" w:name="_GoBack"/>
      <w:bookmarkEnd w:id="2"/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Afecta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Exenta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rFonts w:hint="default"/>
          <w:lang w:val="en-US" w:eastAsia="zh-CN"/>
        </w:rPr>
        <w:t xml:space="preserve">0,00</w:t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TOTAL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 la emisión del presente endoso, no se obtiene cobertura alguna al riesgo que se procura asegurar. La cobertura comienza a regir únicamente a partir del momento en que esta sea aceptada por el asegurador y se inicie la vigencia de la póliza.</w:t>
      </w: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tabs>
          <w:tab w:val="left" w:pos="8115"/>
        </w:tabs>
        <w:rPr>
          <w:lang w:eastAsia="zh-CN"/>
        </w:rPr>
      </w:pPr>
      <w:r>
        <w:rPr>
          <w:lang w:eastAsia="zh-CN"/>
        </w:rPr>
        <w:tab/>
      </w:r>
    </w:p>
    <w:sectPr>
      <w:headerReference r:id="rId5" w:type="default"/>
      <w:footerReference r:id="rId6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single" w:color="ED7D31" w:themeColor="accent2" w:sz="4" w:space="1"/>
      </w:pBdr>
      <w:jc w:val="center"/>
      <w:rPr>
        <w:sz w:val="20"/>
        <w:szCs w:val="20"/>
      </w:rPr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4486275</wp:posOffset>
          </wp:positionH>
          <wp:positionV relativeFrom="paragraph">
            <wp:posOffset>-1296035</wp:posOffset>
          </wp:positionV>
          <wp:extent cx="1558925" cy="1409065"/>
          <wp:effectExtent l="0" t="0" r="381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636" cy="1409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  <w:bookmarkStart w:id="0" w:name="_Hlk44022864"/>
    <w:bookmarkStart w:id="1" w:name="_Hlk44022863"/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4"/>
      </w:rPr>
      <w:t>www.BrunaSeguros.cl</w:t>
    </w:r>
    <w: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0"/>
    <w:bookmarkEnd w:id="1"/>
    <w:r>
      <w:rPr>
        <w:sz w:val="20"/>
        <w:szCs w:val="20"/>
      </w:rPr>
      <w:t xml:space="preserve"> </w:t>
    </w:r>
  </w:p>
  <w:p>
    <w:pPr>
      <w:pStyle w:val="6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25697"/>
    <w:rsid w:val="00157C9E"/>
    <w:rsid w:val="00183278"/>
    <w:rsid w:val="001A5BA6"/>
    <w:rsid w:val="001C5737"/>
    <w:rsid w:val="001F1DDC"/>
    <w:rsid w:val="00353DD2"/>
    <w:rsid w:val="003C1CA6"/>
    <w:rsid w:val="004636E4"/>
    <w:rsid w:val="00471682"/>
    <w:rsid w:val="004A4942"/>
    <w:rsid w:val="004A50A0"/>
    <w:rsid w:val="005B6F37"/>
    <w:rsid w:val="005F7928"/>
    <w:rsid w:val="0066304C"/>
    <w:rsid w:val="006E7BE8"/>
    <w:rsid w:val="007C4D66"/>
    <w:rsid w:val="007F0F8D"/>
    <w:rsid w:val="00805A95"/>
    <w:rsid w:val="00927AB1"/>
    <w:rsid w:val="00936492"/>
    <w:rsid w:val="009C384B"/>
    <w:rsid w:val="00E40188"/>
    <w:rsid w:val="00F612F7"/>
    <w:rsid w:val="1DDD456F"/>
    <w:rsid w:val="21A70B60"/>
    <w:rsid w:val="26A05F65"/>
    <w:rsid w:val="26AE24F3"/>
    <w:rsid w:val="27F0031D"/>
    <w:rsid w:val="2A622C1A"/>
    <w:rsid w:val="324E1F8D"/>
    <w:rsid w:val="3693564B"/>
    <w:rsid w:val="393D1DB2"/>
    <w:rsid w:val="48073B16"/>
    <w:rsid w:val="52D30DB1"/>
    <w:rsid w:val="6CE6663D"/>
    <w:rsid w:val="6E643B35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2"/>
    <w:link w:val="6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158</Words>
  <Characters>869</Characters>
  <Lines>7</Lines>
  <Paragraphs>2</Paragraphs>
  <TotalTime>27</TotalTime>
  <ScaleCrop>false</ScaleCrop>
  <LinksUpToDate>false</LinksUpToDate>
  <CharactersWithSpaces>1025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2020-06-25T15:22:00Z</dcterms:created>
  <dc:creator>Felipe Yáñez Pérez</dc:creator>
  <cp:lastModifiedBy>Felipe Yáñez</cp:lastModifiedBy>
  <dcterms:modified xsi:type="dcterms:W3CDTF">2021-01-11T13:36:53Z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