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Comercial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78.108.500-6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Comercial Arauco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78.108.500-6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84,93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84,93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16,14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101,07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TW2067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JEEP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GRAND CHEROKEE 3,0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24,14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KRSG54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SAIL II 1.4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KHVV39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PORTER II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SLBB47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PORTER II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