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765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77.753.526-9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Surire Ltda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77.753.526-9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Irenio Choque Chambe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6883863-0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28-06-1957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Chifer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