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2731770</wp:posOffset>
            </wp:positionH>
            <wp:positionV relativeFrom="paragraph">
              <wp:posOffset>256540</wp:posOffset>
            </wp:positionV>
            <wp:extent cx="3004185" cy="624205"/>
            <wp:effectExtent l="0" t="0" r="5715" b="4445"/>
            <wp:wrapThrough wrapText="bothSides">
              <wp:wrapPolygon>
                <wp:start x="0" y="0"/>
                <wp:lineTo x="0" y="21095"/>
                <wp:lineTo x="21504" y="21095"/>
                <wp:lineTo x="21504" y="0"/>
                <wp:lineTo x="0" y="0"/>
              </wp:wrapPolygon>
            </wp:wrapThrough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0418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/>
        </w:rPr>
        <w:t>Ramo</w:t>
      </w:r>
      <w:r>
        <w:rPr>
          <w:rFonts w:hint="default"/>
          <w:b/>
          <w:bCs/>
          <w:lang w:val="es-CL"/>
        </w:rPr>
        <w:tab/>
      </w:r>
      <w:r>
        <w:rPr>
          <w:rFonts w:hint="default"/>
          <w:b/>
          <w:bCs/>
          <w:lang w:val="es-CL"/>
        </w:rPr>
        <w:tab/>
      </w:r>
      <w:r>
        <w:rPr>
          <w:rFonts w:hint="default"/>
          <w:b/>
          <w:bCs/>
          <w:lang w:val="es-CL"/>
        </w:rPr>
        <w:t>:</w:t>
      </w:r>
      <w:r>
        <w:rPr>
          <w:rFonts w:hint="default"/>
          <w:b w:val="0"/>
          <w:bCs w:val="0"/>
          <w:lang w:val="es-CL"/>
        </w:rPr>
        <w:t xml:space="preserve"> </w:t>
      </w:r>
      <w:r>
        <w:rPr>
          <w:rFonts w:hint="default"/>
          <w:b/>
          <w:bCs/>
          <w:lang w:val="es-CL"/>
        </w:rPr>
        <w:t xml:space="preserve">Vehículo Motorizado - </w:t>
      </w:r>
      <w:r>
        <w:rPr>
          <w:rFonts w:hint="default"/>
          <w:b/>
          <w:bCs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Póliza N°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:</w:t>
      </w:r>
      <w:r>
        <w:rPr>
          <w:rFonts w:hint="default"/>
          <w:b w:val="0"/>
          <w:bCs w:val="0"/>
          <w:lang w:val="es-CL" w:eastAsia="zh-CN"/>
        </w:rPr>
        <w:t xml:space="preserve"> </w:t>
      </w:r>
      <w:r>
        <w:rPr>
          <w:rFonts w:hint="default"/>
          <w:b/>
          <w:bCs/>
          <w:lang w:val="es-CL" w:eastAsia="zh-CN"/>
        </w:rPr>
        <w:t xml:space="preserve">AP52335</w:t>
      </w:r>
      <w:r>
        <w:rPr>
          <w:rFonts w:hint="default"/>
          <w:b/>
          <w:bCs/>
          <w:lang w:val="en-US" w:eastAsia="zh-CN"/>
        </w:rPr>
        <w:t/>
      </w:r>
      <w:r>
        <w:rPr>
          <w:rFonts w:hint="default"/>
          <w:b/>
          <w:bCs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Sucursal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:</w:t>
      </w:r>
      <w:r>
        <w:rPr>
          <w:rFonts w:hint="default"/>
          <w:b w:val="0"/>
          <w:bCs w:val="0"/>
          <w:lang w:val="es-CL" w:eastAsia="zh-CN"/>
        </w:rPr>
        <w:t xml:space="preserve"> ANTOFAGASTA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CONTRATANTE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Nombre 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Sociedad Chavez Ltda.</w:t>
            </w:r>
            <w:r>
              <w:rPr>
                <w:rFonts w:hint="default"/>
                <w:b w:val="0"/>
                <w:bCs w:val="0"/>
                <w:vertAlign w:val="baseline"/>
                <w:lang w:val="en-US" w:eastAsia="zh-CN"/>
              </w:rPr>
              <w:t/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/>
            </w:r>
          </w:p>
        </w:tc>
        <w:tc>
          <w:tcPr>
            <w:tcW w:w="106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RUT</w:t>
            </w:r>
          </w:p>
        </w:tc>
        <w:tc>
          <w:tcPr>
            <w:tcW w:w="22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 w:val="0"/>
                <w:bCs w:val="0"/>
                <w:vertAlign w:val="baseline"/>
                <w:lang w:val="es-CL" w:eastAsia="zh-CN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78.804.230-2</w:t>
            </w:r>
            <w:r>
              <w:rPr>
                <w:rFonts w:hint="default"/>
                <w:b w:val="0"/>
                <w:bCs w:val="0"/>
                <w:vertAlign w:val="baseline"/>
                <w:lang w:val="en-US" w:eastAsia="zh-CN"/>
              </w:rPr>
              <w:t/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Dirección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Av. Azola n° 3178</w:t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Comuna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undefined</w:t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Ciudad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Arica</w:t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Teléfono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undefined</w:t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CORREDOR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Nombre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BRUNA LAZARO MIGUEL SEGUNDO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RUT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9.197.967-5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Comisión del Corredor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12,00 % de la prima.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VIGENCIA DEL SEGURO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 xml:space="preserve">Desde: 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13-03-2023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 xml:space="preserve">Hasta: </w:t>
      </w:r>
      <w:r>
        <w:rPr>
          <w:rFonts w:hint="default"/>
          <w:b w:val="0"/>
          <w:bCs w:val="0"/>
          <w:lang w:val="es-CL" w:eastAsia="zh-CN"/>
        </w:rPr>
        <w:t xml:space="preserve">13-03-2024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/>
        </w:rPr>
      </w:pPr>
      <w:r>
        <w:rPr>
          <w:rFonts w:hint="default"/>
          <w:b/>
          <w:bCs/>
          <w:lang w:val="es-CL"/>
        </w:rPr>
        <w:t xml:space="preserve">TIPO </w:t>
      </w:r>
      <w:r>
        <w:rPr>
          <w:rFonts w:hint="default"/>
          <w:b w:val="0"/>
          <w:bCs w:val="0"/>
          <w:lang w:val="es-CL"/>
        </w:rPr>
        <w:tab/>
      </w:r>
      <w:r>
        <w:rPr>
          <w:rFonts w:hint="default"/>
          <w:b w:val="0"/>
          <w:bCs w:val="0"/>
          <w:lang w:val="es-CL"/>
        </w:rPr>
        <w:t xml:space="preserve">: </w:t>
      </w:r>
      <w:r>
        <w:rPr>
          <w:rFonts w:hint="default"/>
          <w:b w:val="0"/>
          <w:bCs w:val="0"/>
          <w:lang w:val="es-CL"/>
        </w:rPr>
        <w:tab/>
      </w:r>
      <w:r>
        <w:rPr>
          <w:rFonts w:hint="default"/>
          <w:b w:val="0"/>
          <w:bCs w:val="0"/>
          <w:lang w:val="es-CL"/>
        </w:rPr>
        <w:t xml:space="preserve">undefined</w:t>
      </w:r>
      <w:r>
        <w:rPr>
          <w:rFonts w:hint="default"/>
          <w:b w:val="0"/>
          <w:bCs w:val="0"/>
          <w:lang w:val="en-US"/>
        </w:rPr>
        <w:t/>
      </w:r>
      <w:r>
        <w:rPr>
          <w:rFonts w:hint="default"/>
          <w:b w:val="0"/>
          <w:bCs w:val="0"/>
          <w:lang w:val="es-CL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rPr>
          <w:rFonts w:hint="default"/>
          <w:b w:val="0"/>
          <w:bCs w:val="0"/>
          <w:lang w:val="es-CL" w:eastAsia="zh-CN"/>
        </w:rPr>
      </w:pPr>
      <w:r>
        <w:rPr>
          <w:rFonts w:hint="default"/>
          <w:b w:val="0"/>
          <w:bCs w:val="0"/>
          <w:lang w:val="es-CL" w:eastAsia="zh-CN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1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LDTP16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Tractocamión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MERCEDES BENZ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MERCEDES BENZ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471922C0410927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2019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1862"/>
        <w:gridCol w:w="1838"/>
        <w:gridCol w:w="31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DAÑO MATERIAL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9,80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69,57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 xml:space="preserve">2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RESPONSABILIDAD CIVIL 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9,80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2,03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19,60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$71,60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13,61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85,21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2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JWPX46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Semiremolque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MITALIA EQUIPOS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MITALIA EQUIPOS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2019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1862"/>
        <w:gridCol w:w="1838"/>
        <w:gridCol w:w="31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DAÑO MATERIAL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1.500,00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21,18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 xml:space="preserve">2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RESPONSABILIDAD CIVIL 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1.500,00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2,03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3.000,00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$23,21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4,41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27,62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br w:type="page"/>
      </w:r>
    </w:p>
    <w:p>
      <w:pPr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b/>
          <w:bCs/>
          <w:lang w:val="es-CL" w:eastAsia="zh-CN"/>
        </w:rPr>
        <w:t>Cuotas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786"/>
        <w:gridCol w:w="28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Cuota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Valor</w:t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Vencimiento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bookmarkStart w:id="0" w:name="_GoBack"/>
            <w:bookmarkEnd w:id="0"/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1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11,38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18-04-2023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bookmarkStart w:id="0" w:name="_GoBack"/>
            <w:bookmarkEnd w:id="0"/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2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11,38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18-05-2023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bookmarkStart w:id="0" w:name="_GoBack"/>
            <w:bookmarkEnd w:id="0"/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3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11,38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18-06-2023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bookmarkStart w:id="0" w:name="_GoBack"/>
            <w:bookmarkEnd w:id="0"/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4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11,38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18-07-2023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bookmarkStart w:id="0" w:name="_GoBack"/>
            <w:bookmarkEnd w:id="0"/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5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11,38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18-08-2023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bookmarkStart w:id="0" w:name="_GoBack"/>
            <w:bookmarkEnd w:id="0"/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6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11,38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18-09-2023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bookmarkStart w:id="0" w:name="_GoBack"/>
            <w:bookmarkEnd w:id="0"/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7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11,38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18-10-2023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bookmarkStart w:id="0" w:name="_GoBack"/>
            <w:bookmarkEnd w:id="0"/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8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11,38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18-11-2023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bookmarkStart w:id="0" w:name="_GoBack"/>
            <w:bookmarkEnd w:id="0"/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9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11,38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18-12-2023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bookmarkStart w:id="0" w:name="_GoBack"/>
            <w:bookmarkEnd w:id="0"/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10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11,38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18-01-2024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sectPr>
      <w:headerReference r:id="rId5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Fonts w:hint="default"/>
        <w:b/>
        <w:bCs/>
        <w:lang w:val="es-CL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4029075</wp:posOffset>
              </wp:positionH>
              <wp:positionV relativeFrom="paragraph">
                <wp:posOffset>-13335</wp:posOffset>
              </wp:positionV>
              <wp:extent cx="1644015" cy="603250"/>
              <wp:effectExtent l="0" t="0" r="13335" b="635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45125" y="1388745"/>
                        <a:ext cx="1644015" cy="6032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jc w:val="center"/>
                            <w:rPr>
                              <w:rFonts w:hint="default"/>
                              <w:lang w:val="es-CL"/>
                            </w:rPr>
                          </w:pPr>
                          <w:r>
                            <w:rPr>
                              <w:rFonts w:hint="default"/>
                              <w:lang w:val="es-CL"/>
                            </w:rPr>
                            <w:t>Endoso</w:t>
                          </w:r>
                        </w:p>
                        <w:p>
                          <w:pPr>
                            <w:jc w:val="center"/>
                            <w:rPr>
                              <w:rFonts w:hint="default"/>
                              <w:lang w:val="es-CL"/>
                            </w:rPr>
                          </w:pPr>
                          <w:r>
                            <w:rPr>
                              <w:rFonts w:hint="default"/>
                              <w:lang w:val="es-CL"/>
                            </w:rPr>
                            <w:t xml:space="preserve">undefined</w:t>
                          </w:r>
                          <w:r>
                            <w:rPr>
                              <w:rFonts w:hint="default"/>
                              <w:lang w:val="en-US"/>
                            </w:rPr>
                            <w:t/>
                          </w:r>
                          <w:r>
                            <w:rPr>
                              <w:rFonts w:hint="default"/>
                              <w:lang w:val="es-CL"/>
                            </w:rPr>
                            <w:t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17.25pt;margin-top:-1.05pt;height:47.5pt;width:129.45pt;z-index:251660288;mso-width-relative:page;mso-height-relative:page;" fillcolor="#FFFFFF [3201]" filled="t" stroked="f" coordsize="21600,21600" o:gfxdata="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4FTjz1gAAAAkBAAAPAAAA&#10;AAAAAAEAIAAAACIAAABkcnMvZG93bnJldi54bWxQSwECFAAUAAAACACHTuJAeVmvDFACAAChBAAA&#10;DgAAAAAAAAABACAAAAAlAQAAZHJzL2Uyb0RvYy54bWxQSwUGAAAAAAYABgBZAQAA5wUAAAAA&#10;">
              <v:fill on="t" focussize="0,0"/>
              <v:stroke on="f" weight="0.5pt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/>
                        <w:lang w:val="es-CL"/>
                      </w:rPr>
                    </w:pPr>
                    <w:r>
                      <w:rPr>
                        <w:rFonts w:hint="default"/>
                        <w:lang w:val="es-CL"/>
                      </w:rPr>
                      <w:t>Endoso</w:t>
                    </w:r>
                  </w:p>
                  <w:p>
                    <w:pPr>
                      <w:jc w:val="center"/>
                      <w:rPr>
                        <w:rFonts w:hint="default"/>
                        <w:lang w:val="es-CL"/>
                      </w:rPr>
                    </w:pPr>
                    <w:r>
                      <w:rPr>
                        <w:rFonts w:hint="default"/>
                        <w:lang w:val="es-CL"/>
                      </w:rPr>
                      <w:t xml:space="preserve">undefined</w:t>
                    </w:r>
                    <w:r>
                      <w:rPr>
                        <w:rFonts w:hint="default"/>
                        <w:lang w:val="en-US"/>
                      </w:rPr>
                      <w:t/>
                    </w:r>
                    <w:r>
                      <w:rPr>
                        <w:rFonts w:hint="default"/>
                        <w:lang w:val="es-CL"/>
                      </w:rPr>
                      <w:t/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2435860</wp:posOffset>
          </wp:positionH>
          <wp:positionV relativeFrom="paragraph">
            <wp:posOffset>0</wp:posOffset>
          </wp:positionV>
          <wp:extent cx="1076325" cy="733425"/>
          <wp:effectExtent l="0" t="0" r="9525" b="9525"/>
          <wp:wrapTight wrapText="bothSides">
            <wp:wrapPolygon>
              <wp:start x="0" y="0"/>
              <wp:lineTo x="0" y="21319"/>
              <wp:lineTo x="21409" y="21319"/>
              <wp:lineTo x="21409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63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default"/>
        <w:lang w:val="es-CL"/>
      </w:rPr>
      <w:tab/>
    </w:r>
  </w:p>
  <w:p>
    <w:pPr>
      <w:pStyle w:val="4"/>
      <w:jc w:val="right"/>
      <w:rPr>
        <w:rFonts w:hint="default"/>
        <w:lang w:val="es-C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C5737"/>
    <w:rsid w:val="003C1CA6"/>
    <w:rsid w:val="005F7928"/>
    <w:rsid w:val="00927AB1"/>
    <w:rsid w:val="00E4018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  <w:rsid w:val="77B2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paragraph" w:styleId="5">
    <w:name w:val="foot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table" w:styleId="6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195</Characters>
  <Lines>1</Lines>
  <Paragraphs>1</Paragraphs>
  <TotalTime>20</TotalTime>
  <ScaleCrop>false</ScaleCrop>
  <LinksUpToDate>false</LinksUpToDate>
  <CharactersWithSpaces>229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2020-04-15T07:23:00Z</dcterms:created>
  <dc:creator>Felipe Yáñez Pérez</dc:creator>
  <cp:lastModifiedBy>Felipe Yáñez</cp:lastModifiedBy>
  <dcterms:modified xsi:type="dcterms:W3CDTF">2021-01-11T13:27:54Z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