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654010" w14:textId="189015E5" w:rsidR="007D21A3" w:rsidRDefault="00354093" w:rsidP="007D21A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</w:t>
      </w:r>
      <w:bookmarkStart w:id="0" w:name="_GoBack"/>
      <w:bookmarkEnd w:id="0"/>
      <w:r w:rsidR="000E70F9">
        <w:rPr>
          <w:b/>
          <w:bCs/>
          <w:sz w:val="44"/>
          <w:szCs w:val="44"/>
        </w:rPr>
        <w:t xml:space="preserve"> </w:t>
      </w:r>
      <w:r w:rsidR="007D21A3">
        <w:rPr>
          <w:b/>
          <w:bCs/>
          <w:sz w:val="44"/>
          <w:szCs w:val="44"/>
        </w:rPr>
        <w:t>de Seguros</w:t>
      </w:r>
    </w:p>
    <w:p w14:paraId="568EC452" w14:textId="77777777" w:rsidR="004366BA" w:rsidRDefault="004366BA" w:rsidP="004366BA">
      <w:pPr>
        <w:jc w:val="both"/>
        <w:rPr>
          <w:b/>
          <w:bCs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  <w:t xml:space="preserve">: BCI Seguros Generales S.A</w:t>
      </w:r>
    </w:p>
    <w:p w14:paraId="3E0E5588" w14:textId="2B0A087C" w:rsidR="004366BA" w:rsidRDefault="004366BA" w:rsidP="004366BA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Vehículo Motorizado - </w:t>
      </w:r>
      <w:r>
        <w:rPr>
          <w:b/>
          <w:bCs/>
          <w:lang w:eastAsia="zh-CN"/>
        </w:rPr>
        <w:t/>
      </w:r>
    </w:p>
    <w:p w14:paraId="7A4BB199" w14:textId="2A44F412" w:rsidR="007D21A3" w:rsidRDefault="007D21A3" w:rsidP="007D21A3">
      <w:pPr>
        <w:jc w:val="both"/>
        <w:rPr>
          <w:b/>
          <w:bCs/>
          <w:lang w:eastAsia="zh-CN"/>
        </w:rPr>
      </w:pPr>
    </w:p>
    <w:p w14:paraId="44E92CEC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296C5223" w14:textId="77777777" w:rsidTr="00597BE4">
        <w:tc>
          <w:tcPr>
            <w:tcW w:w="1161" w:type="dxa"/>
          </w:tcPr>
          <w:p w14:paraId="406D3AC4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397453A9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Sociedad Chavez Ltda.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EBA47CC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0B6128F1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78.804.230-2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0D0D7919" w14:textId="77777777" w:rsidTr="00597BE4">
        <w:tc>
          <w:tcPr>
            <w:tcW w:w="1161" w:type="dxa"/>
          </w:tcPr>
          <w:p w14:paraId="3B97BF1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478B906E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Av. Azola n° 3178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50309E1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742D6876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7D21A3" w14:paraId="068B25E2" w14:textId="77777777" w:rsidTr="00597BE4">
        <w:tc>
          <w:tcPr>
            <w:tcW w:w="1161" w:type="dxa"/>
          </w:tcPr>
          <w:p w14:paraId="58EB5BDE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8303ECB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4DE5E83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080A19C4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7D21A3" w14:paraId="7A013355" w14:textId="77777777" w:rsidTr="00597BE4">
        <w:tc>
          <w:tcPr>
            <w:tcW w:w="1161" w:type="dxa"/>
          </w:tcPr>
          <w:p w14:paraId="233912F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5F9A3D1D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undefined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B276D22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29284E5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</w:p>
        </w:tc>
      </w:tr>
    </w:tbl>
    <w:p w14:paraId="1B1B44AF" w14:textId="77777777" w:rsidR="007D21A3" w:rsidRDefault="007D21A3" w:rsidP="007D21A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62DA3E3C" w14:textId="77777777" w:rsidTr="00597BE4">
        <w:tc>
          <w:tcPr>
            <w:tcW w:w="1161" w:type="dxa"/>
          </w:tcPr>
          <w:p w14:paraId="0026AA58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661B15B" w14:textId="0CF22DDA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Sociedad Chavez Ltda.</w:t>
            </w:r>
            <w:r w:rsidR="00916DCD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4CDDE386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776E7061" w14:textId="31A4E61E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78.804.230-2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7D21A3" w14:paraId="7F91AFFF" w14:textId="77777777" w:rsidTr="00597BE4">
        <w:tc>
          <w:tcPr>
            <w:tcW w:w="1161" w:type="dxa"/>
          </w:tcPr>
          <w:p w14:paraId="69926D85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31806C79" w14:textId="43A5294F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Av. Azola n° 3178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26CE19AD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4BBBD2C5" w14:textId="1E1CDC66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undefined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7D21A3" w14:paraId="660DCA75" w14:textId="77777777" w:rsidTr="00597BE4">
        <w:tc>
          <w:tcPr>
            <w:tcW w:w="1161" w:type="dxa"/>
          </w:tcPr>
          <w:p w14:paraId="1319C113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E10BE0F" w14:textId="322EA114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43581C37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263F50DC" w14:textId="6B13260D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undefined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3A1CCFBC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7E5A21FB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62D68D59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5BF97037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0B52C281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00FC7E26" w14:textId="77777777" w:rsidR="007D21A3" w:rsidRDefault="007D21A3" w:rsidP="00B00C64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15-08-2023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15-08-2024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71801C84" w14:textId="77777777" w:rsidR="007D21A3" w:rsidRDefault="007D21A3" w:rsidP="007D21A3">
      <w:pPr>
        <w:rPr>
          <w:b/>
          <w:bCs/>
          <w:lang w:eastAsia="zh-CN"/>
        </w:rPr>
      </w:pPr>
    </w:p>
    <w:p w14:paraId="5AD2F44E" w14:textId="1619EDE4" w:rsidR="007D21A3" w:rsidRDefault="007E1554" w:rsidP="007D21A3">
      <w:pPr>
        <w:rPr>
          <w:b/>
          <w:bCs/>
          <w:lang w:eastAsia="zh-CN"/>
        </w:rPr>
      </w:pPr>
      <w:r>
        <w:rPr>
          <w:b/>
          <w:bCs/>
          <w:lang w:eastAsia="zh-CN"/>
        </w:rPr>
        <w:t>OBSERVACIÓN</w:t>
      </w:r>
    </w:p>
    <w:p w14:paraId="69F33F8E" w14:textId="051E483A" w:rsidR="007D21A3" w:rsidRPr="007E1554" w:rsidRDefault="007E1554" w:rsidP="007D21A3">
      <w:pPr>
        <w:rPr>
          <w:lang w:eastAsia="zh-CN"/>
        </w:rPr>
      </w:pPr>
      <w:r w:rsidRPr="007E1554">
        <w:rPr>
          <w:lang w:eastAsia="zh-CN"/>
        </w:rPr>
        <w:t xml:space="preserve">undefined</w:t>
      </w:r>
      <w:proofErr w:type="spellStart"/>
      <w:r w:rsidRPr="007E1554">
        <w:rPr>
          <w:lang w:eastAsia="zh-CN"/>
        </w:rPr>
        <w:t/>
      </w:r>
      <w:r>
        <w:rPr>
          <w:lang w:eastAsia="zh-CN"/>
        </w:rPr>
        <w:t/>
      </w:r>
      <w:r w:rsidRPr="007E1554">
        <w:rPr>
          <w:lang w:eastAsia="zh-CN"/>
        </w:rPr>
        <w:t/>
      </w:r>
      <w:proofErr w:type="spellEnd"/>
      <w:r w:rsidRPr="007E1554">
        <w:rPr>
          <w:lang w:eastAsia="zh-CN"/>
        </w:rPr>
        <w:t/>
      </w:r>
    </w:p>
    <w:p w14:paraId="33DA2804" w14:textId="77777777" w:rsidR="007D21A3" w:rsidRDefault="007D21A3" w:rsidP="007D21A3">
      <w:pPr>
        <w:rPr>
          <w:b/>
          <w:bCs/>
          <w:lang w:eastAsia="zh-CN"/>
        </w:rPr>
      </w:pPr>
    </w:p>
    <w:p w14:paraId="533DFDD7" w14:textId="77777777" w:rsidR="007D21A3" w:rsidRDefault="007D21A3" w:rsidP="007D21A3">
      <w:pPr>
        <w:rPr>
          <w:b/>
          <w:bCs/>
          <w:lang w:eastAsia="zh-CN"/>
        </w:rPr>
      </w:pPr>
    </w:p>
    <w:p w14:paraId="7E463E78" w14:textId="77777777" w:rsidR="007D21A3" w:rsidRDefault="007D21A3" w:rsidP="007D21A3">
      <w:pPr>
        <w:rPr>
          <w:b/>
          <w:bCs/>
          <w:lang w:eastAsia="zh-CN"/>
        </w:rPr>
      </w:pPr>
    </w:p>
    <w:p w14:paraId="67D79054" w14:textId="77777777" w:rsidR="007D21A3" w:rsidRDefault="007D21A3" w:rsidP="007D21A3">
      <w:pPr>
        <w:rPr>
          <w:b/>
          <w:bCs/>
          <w:lang w:eastAsia="zh-CN"/>
        </w:rPr>
      </w:pPr>
    </w:p>
    <w:p w14:paraId="53C8E7C4" w14:textId="77777777" w:rsidR="007D21A3" w:rsidRDefault="007D21A3" w:rsidP="007D21A3">
      <w:pPr>
        <w:rPr>
          <w:b/>
          <w:bCs/>
          <w:lang w:eastAsia="zh-CN"/>
        </w:rPr>
      </w:pPr>
    </w:p>
    <w:p w14:paraId="5D7030B4" w14:textId="77777777" w:rsidR="007D21A3" w:rsidRDefault="007D21A3" w:rsidP="007D21A3">
      <w:pPr>
        <w:rPr>
          <w:b/>
          <w:bCs/>
          <w:lang w:eastAsia="zh-CN"/>
        </w:rPr>
      </w:pPr>
    </w:p>
    <w:p w14:paraId="340955D0" w14:textId="77777777" w:rsidR="007D21A3" w:rsidRDefault="007D21A3" w:rsidP="007D21A3">
      <w:pPr>
        <w:rPr>
          <w:b/>
          <w:bCs/>
          <w:lang w:eastAsia="zh-CN"/>
        </w:rPr>
      </w:pPr>
    </w:p>
    <w:p w14:paraId="652DE008" w14:textId="77777777" w:rsidR="007D21A3" w:rsidRDefault="007D21A3" w:rsidP="007D21A3">
      <w:pPr>
        <w:rPr>
          <w:b/>
          <w:bCs/>
          <w:lang w:eastAsia="zh-CN"/>
        </w:rPr>
      </w:pPr>
    </w:p>
    <w:p w14:paraId="2BF87A16" w14:textId="77777777" w:rsidR="007D21A3" w:rsidRDefault="007D21A3" w:rsidP="007D21A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7D21A3" w14:paraId="751E8F2E" w14:textId="77777777" w:rsidTr="00597BE4">
        <w:trPr>
          <w:trHeight w:val="233"/>
          <w:jc w:val="right"/>
        </w:trPr>
        <w:tc>
          <w:tcPr>
            <w:tcW w:w="1984" w:type="dxa"/>
          </w:tcPr>
          <w:p w14:paraId="76705609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EA1926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779578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24.500,00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47B3C55B" w14:textId="77777777" w:rsidTr="00597BE4">
        <w:trPr>
          <w:trHeight w:val="95"/>
          <w:jc w:val="right"/>
        </w:trPr>
        <w:tc>
          <w:tcPr>
            <w:tcW w:w="1984" w:type="dxa"/>
          </w:tcPr>
          <w:p w14:paraId="3067D511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1A65C2AC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CE9FDA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130,00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23D72EAE" w14:textId="77777777" w:rsidTr="00597BE4">
        <w:trPr>
          <w:trHeight w:val="111"/>
          <w:jc w:val="right"/>
        </w:trPr>
        <w:tc>
          <w:tcPr>
            <w:tcW w:w="1984" w:type="dxa"/>
          </w:tcPr>
          <w:p w14:paraId="56A712EB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628D998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D48FB2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7454DD52" w14:textId="77777777" w:rsidTr="00597BE4">
        <w:trPr>
          <w:trHeight w:val="95"/>
          <w:jc w:val="right"/>
        </w:trPr>
        <w:tc>
          <w:tcPr>
            <w:tcW w:w="1984" w:type="dxa"/>
          </w:tcPr>
          <w:p w14:paraId="11268F46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0F531D8A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2A0F7F3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130,00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20361914" w14:textId="77777777" w:rsidTr="00597BE4">
        <w:trPr>
          <w:trHeight w:val="95"/>
          <w:jc w:val="right"/>
        </w:trPr>
        <w:tc>
          <w:tcPr>
            <w:tcW w:w="1984" w:type="dxa"/>
          </w:tcPr>
          <w:p w14:paraId="76BB8DE5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143F8BB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4E0D41C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24,70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18CE61CC" w14:textId="77777777" w:rsidTr="00597BE4">
        <w:trPr>
          <w:trHeight w:val="95"/>
          <w:jc w:val="right"/>
        </w:trPr>
        <w:tc>
          <w:tcPr>
            <w:tcW w:w="1984" w:type="dxa"/>
          </w:tcPr>
          <w:p w14:paraId="566CE51D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TOTAL</w:t>
            </w:r>
          </w:p>
        </w:tc>
        <w:tc>
          <w:tcPr>
            <w:tcW w:w="1417" w:type="dxa"/>
          </w:tcPr>
          <w:p w14:paraId="2A9E630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1948CC3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154,70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408A9B76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</w:p>
    <w:p w14:paraId="03BABA64" w14:textId="5C19CB6D" w:rsidR="00084DD8" w:rsidRDefault="007D21A3" w:rsidP="00EE1956">
      <w:pPr>
        <w:spacing w:after="160"/>
        <w:rPr>
          <w:rFonts w:eastAsia="Times New Roman" w:cs="Calibri"/>
          <w:b/>
          <w:bCs/>
          <w:color w:val="000000"/>
          <w:lang w:eastAsia="es-CL"/>
        </w:rPr>
      </w:pPr>
      <w:r>
        <w:rPr>
          <w:b/>
          <w:bCs/>
          <w:lang w:eastAsia="zh-CN"/>
        </w:rPr>
        <w:br w:type="page"/>
      </w:r>
    </w:p>
    <w:p w14:paraId="0022D87C" w14:textId="77777777" w:rsidR="0054129B" w:rsidRDefault="0054129B" w:rsidP="0054129B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MATERIA ASEGURADA</w:t>
      </w:r>
    </w:p>
    <w:p w14:paraId="53D7AD6A" w14:textId="52231A65" w:rsidR="0054129B" w:rsidRDefault="0054129B" w:rsidP="0054129B">
      <w:pPr>
        <w:spacing w:line="240" w:lineRule="auto"/>
        <w:ind w:firstLine="700"/>
        <w:jc w:val="both"/>
      </w:pPr>
      <w:r>
        <w:t xml:space="preserve">26</w:t>
      </w:r>
      <w:proofErr w:type="spellStart"/>
      <w:r>
        <w:t/>
      </w:r>
      <w:proofErr w:type="spellEnd"/>
      <w:r>
        <w:t xml:space="preserve"> ITEM(S) SEGUN DETALLE</w:t>
      </w:r>
    </w:p>
    <w:p w14:paraId="19F0BEFB" w14:textId="77777777" w:rsidR="00EE1956" w:rsidRDefault="00EE1956" w:rsidP="0054129B">
      <w:pPr>
        <w:spacing w:line="240" w:lineRule="auto"/>
        <w:rPr>
          <w:lang w:eastAsia="zh-CN"/>
        </w:rPr>
      </w:pPr>
    </w:p>
    <w:tbl>
      <w:tblPr>
        <w:tblStyle w:val="Tablaconcuadrcula"/>
        <w:tblW w:w="10003" w:type="dxa"/>
        <w:jc w:val="center"/>
        <w:tblLayout w:type="fixed"/>
        <w:tblLook w:val="04A0" w:firstRow="1" w:lastRow="0" w:firstColumn="1" w:lastColumn="0" w:noHBand="0" w:noVBand="1"/>
      </w:tblPr>
      <w:tblGrid>
        <w:gridCol w:w="647"/>
        <w:gridCol w:w="1063"/>
        <w:gridCol w:w="1879"/>
        <w:gridCol w:w="1982"/>
        <w:gridCol w:w="714"/>
        <w:gridCol w:w="2860"/>
        <w:gridCol w:w="858"/>
      </w:tblGrid>
      <w:tr w:rsidR="00EE1956" w14:paraId="34E7C9B4" w14:textId="77777777" w:rsidTr="006A7231">
        <w:trPr>
          <w:trHeight w:val="232"/>
          <w:jc w:val="center"/>
        </w:trPr>
        <w:tc>
          <w:tcPr>
            <w:tcW w:w="647" w:type="dxa"/>
            <w:shd w:val="clear" w:color="auto" w:fill="D0CECE" w:themeFill="background2" w:themeFillShade="E6"/>
            <w:vAlign w:val="bottom"/>
          </w:tcPr>
          <w:p w14:paraId="27DD8085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#</w:t>
            </w:r>
          </w:p>
        </w:tc>
        <w:tc>
          <w:tcPr>
            <w:tcW w:w="1063" w:type="dxa"/>
            <w:shd w:val="clear" w:color="auto" w:fill="D0CECE" w:themeFill="background2" w:themeFillShade="E6"/>
            <w:vAlign w:val="bottom"/>
          </w:tcPr>
          <w:p w14:paraId="7798339F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Patente</w:t>
            </w:r>
          </w:p>
        </w:tc>
        <w:tc>
          <w:tcPr>
            <w:tcW w:w="1879" w:type="dxa"/>
            <w:shd w:val="clear" w:color="auto" w:fill="D0CECE" w:themeFill="background2" w:themeFillShade="E6"/>
            <w:vAlign w:val="bottom"/>
          </w:tcPr>
          <w:p w14:paraId="25015BA4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Marca</w:t>
            </w:r>
          </w:p>
        </w:tc>
        <w:tc>
          <w:tcPr>
            <w:tcW w:w="1982" w:type="dxa"/>
            <w:shd w:val="clear" w:color="auto" w:fill="D0CECE" w:themeFill="background2" w:themeFillShade="E6"/>
            <w:vAlign w:val="bottom"/>
          </w:tcPr>
          <w:p w14:paraId="4025663D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Modelo </w:t>
            </w:r>
          </w:p>
        </w:tc>
        <w:tc>
          <w:tcPr>
            <w:tcW w:w="714" w:type="dxa"/>
            <w:shd w:val="clear" w:color="auto" w:fill="D0CECE" w:themeFill="background2" w:themeFillShade="E6"/>
            <w:vAlign w:val="bottom"/>
          </w:tcPr>
          <w:p w14:paraId="75D00CD2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Año</w:t>
            </w:r>
          </w:p>
        </w:tc>
        <w:tc>
          <w:tcPr>
            <w:tcW w:w="2860" w:type="dxa"/>
            <w:shd w:val="clear" w:color="auto" w:fill="D0CECE" w:themeFill="background2" w:themeFillShade="E6"/>
            <w:vAlign w:val="bottom"/>
          </w:tcPr>
          <w:p w14:paraId="4988CC4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Cobertura</w:t>
            </w:r>
          </w:p>
        </w:tc>
        <w:tc>
          <w:tcPr>
            <w:tcW w:w="858" w:type="dxa"/>
            <w:shd w:val="clear" w:color="auto" w:fill="D0CECE" w:themeFill="background2" w:themeFillShade="E6"/>
            <w:vAlign w:val="bottom"/>
          </w:tcPr>
          <w:p w14:paraId="201085C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GRFZ21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FRUEHAUF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PW12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2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JE3247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VAN HOOL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VH32SN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1979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3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DZLD72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FM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1999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4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JE3578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FRUEHAUF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TRAILER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1980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5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JD4470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GOREN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PLANO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1995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6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BRKB43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FH12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7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JVHH56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FM12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2005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8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JA4196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GOREN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BARANDA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1979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9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RGSV19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FH 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2005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10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DSVG26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FH 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2003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11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JC1213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MILLER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25 TONELADAS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1977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12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GLKW75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INTERNATIONAL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8100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13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SDLG27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FH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14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JG9367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MANAC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16248001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1996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15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RFDJ47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FH12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2005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16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JD2998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TRAYERS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SCCT 13.10 2L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1998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17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JE3189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HECHIZO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HECHIZO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1984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18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CFRB35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RENAULT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PREMIUM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2006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19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JG9425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STRI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TL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2004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20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NN9884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FL 7 4X2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1996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21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VR9452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FH 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1998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22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HGJP34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INGEMET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BP22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2022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23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DYPF79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STERLING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AT9500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2005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24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JA3785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DORSEY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1978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25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LVSV60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FH12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2005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26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JG1567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HYUNDAI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SEMIREMOLQUE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1984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</w:tbl>
    <w:p w14:paraId="512AFC78" w14:textId="77777777" w:rsidR="00EE1956" w:rsidRDefault="00EE1956" w:rsidP="0054129B">
      <w:pPr>
        <w:spacing w:line="240" w:lineRule="auto"/>
        <w:rPr>
          <w:lang w:eastAsia="zh-CN"/>
        </w:rPr>
      </w:pPr>
    </w:p>
    <w:p w14:paraId="06A8EF3F" w14:textId="77777777" w:rsidR="00EE1956" w:rsidRDefault="00EE1956" w:rsidP="0054129B">
      <w:pPr>
        <w:spacing w:line="240" w:lineRule="auto"/>
        <w:rPr>
          <w:lang w:eastAsia="zh-CN"/>
        </w:rPr>
      </w:pPr>
    </w:p>
    <w:p w14:paraId="04DA3C4A" w14:textId="77777777" w:rsidR="00354093" w:rsidRDefault="00354093">
      <w:pPr>
        <w:spacing w:line="240" w:lineRule="auto"/>
        <w:rPr>
          <w:b/>
          <w:bCs/>
          <w:lang w:val="en-US"/>
        </w:rPr>
      </w:pPr>
      <w:r>
        <w:rPr>
          <w:b/>
          <w:bCs/>
          <w:lang w:val="en-US"/>
        </w:rPr>
        <w:br w:type="page"/>
      </w:r>
    </w:p>
    <w:p w14:paraId="2D8D47CD" w14:textId="2C1A37C5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084DD8" w14:paraId="6D6E113B" w14:textId="77777777">
        <w:tc>
          <w:tcPr>
            <w:tcW w:w="2410" w:type="dxa"/>
          </w:tcPr>
          <w:p w14:paraId="2008432A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780564D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01FB84D9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9243766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084DD8" w14:paraId="3CA00165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3297F8B9" w14:textId="77777777" w:rsidR="00084DD8" w:rsidRDefault="00C55578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DA774" w14:textId="1217A2A8" w:rsidR="00084DD8" w:rsidRDefault="00E10F49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17DC33C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7DA8C" w14:textId="2FC7B7BC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847E92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45A7" w14:textId="77777777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698208FF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6162429A" w14:textId="77777777" w:rsidR="00084DD8" w:rsidRDefault="00084DD8">
      <w:pPr>
        <w:rPr>
          <w:b/>
          <w:bCs/>
          <w:lang w:val="en-US"/>
        </w:rPr>
      </w:pPr>
    </w:p>
    <w:p w14:paraId="11A1EFA8" w14:textId="77777777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474"/>
        <w:gridCol w:w="2890"/>
      </w:tblGrid>
      <w:tr w:rsidR="00084DD8" w14:paraId="175CBE8B" w14:textId="77777777">
        <w:tc>
          <w:tcPr>
            <w:tcW w:w="1105" w:type="dxa"/>
          </w:tcPr>
          <w:p w14:paraId="0C73AE1E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Cuota</w:t>
            </w:r>
            <w:proofErr w:type="spellEnd"/>
          </w:p>
        </w:tc>
        <w:tc>
          <w:tcPr>
            <w:tcW w:w="1474" w:type="dxa"/>
          </w:tcPr>
          <w:p w14:paraId="4CEB5D36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Valor</w:t>
            </w:r>
          </w:p>
        </w:tc>
        <w:tc>
          <w:tcPr>
            <w:tcW w:w="2267" w:type="dxa"/>
          </w:tcPr>
          <w:p w14:paraId="7C63AFD0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Vencimiento</w:t>
            </w:r>
            <w:proofErr w:type="spellEnd"/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15,76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18-09-2023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2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15,76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18-10-2023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3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15,76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18-11-2023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4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15,76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18-12-2023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5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15,76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18-01-2024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6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15,76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18-02-2024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7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15,76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18-03-2024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8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15,76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18-04-2024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9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15,76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18-05-2024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10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15,76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18-06-2024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</w:tbl>
    <w:p w14:paraId="2E55B7BD" w14:textId="77777777" w:rsidR="00084DD8" w:rsidRDefault="00084DD8">
      <w:pPr>
        <w:rPr>
          <w:b/>
          <w:bCs/>
          <w:lang w:val="en-US"/>
        </w:rPr>
      </w:pPr>
    </w:p>
    <w:p w14:paraId="2976A8ED" w14:textId="77777777" w:rsidR="00084DD8" w:rsidRDefault="00084DD8">
      <w:pPr>
        <w:jc w:val="right"/>
        <w:rPr>
          <w:b/>
          <w:bCs/>
          <w:lang w:val="en-US"/>
        </w:rPr>
      </w:pPr>
    </w:p>
    <w:p w14:paraId="483B48B7" w14:textId="77777777" w:rsidR="00084DD8" w:rsidRDefault="00084DD8">
      <w:pPr>
        <w:jc w:val="right"/>
        <w:rPr>
          <w:b/>
          <w:bCs/>
          <w:lang w:val="en-US"/>
        </w:rPr>
      </w:pPr>
    </w:p>
    <w:sectPr w:rsidR="00084DD8" w:rsidSect="00EE1956">
      <w:headerReference w:type="default" r:id="rId8"/>
      <w:footerReference w:type="default" r:id="rId9"/>
      <w:pgSz w:w="12191" w:h="15819"/>
      <w:pgMar w:top="1276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4561B7" w14:textId="77777777" w:rsidR="0000395A" w:rsidRDefault="0000395A">
      <w:pPr>
        <w:spacing w:line="240" w:lineRule="auto"/>
      </w:pPr>
      <w:r>
        <w:separator/>
      </w:r>
    </w:p>
  </w:endnote>
  <w:endnote w:type="continuationSeparator" w:id="0">
    <w:p w14:paraId="1278000F" w14:textId="77777777" w:rsidR="0000395A" w:rsidRDefault="0000395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96FD4E" w14:textId="77777777" w:rsidR="00084DD8" w:rsidRDefault="00C55578">
    <w:pPr>
      <w:pStyle w:val="Piedepgina"/>
      <w:pBdr>
        <w:top w:val="single" w:sz="4" w:space="1" w:color="ED7D31"/>
      </w:pBdr>
      <w:jc w:val="center"/>
      <w:rPr>
        <w:sz w:val="20"/>
        <w:szCs w:val="20"/>
      </w:rPr>
    </w:pPr>
    <w:bookmarkStart w:id="1" w:name="_Hlk44022864"/>
    <w:bookmarkStart w:id="2" w:name="_Hlk44022863"/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33CBF6" wp14:editId="6124900E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B7544F" w14:textId="77777777" w:rsidR="00084DD8" w:rsidRDefault="00C55578">
                          <w:pPr>
                            <w:pStyle w:val="Piedepgina"/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PAGE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1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  <w:r>
                            <w:rPr>
                              <w:lang w:val="en-US"/>
                            </w:rPr>
                            <w:t xml:space="preserve"> de </w:t>
                          </w: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NUMPAGES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3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33CBF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92.8pt;margin-top:0;width:2in;height:2in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" filled="f" stroked="f" strokeweight=".5pt">
              <v:textbox style="mso-fit-shape-to-text:t" inset="0,0,0,0">
                <w:txbxContent>
                  <w:p w14:paraId="52B7544F" w14:textId="77777777" w:rsidR="00084DD8" w:rsidRDefault="00C55578">
                    <w:pPr>
                      <w:pStyle w:val="Piedepgina"/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PAGE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1</w:t>
                    </w:r>
                    <w:r>
                      <w:rPr>
                        <w:lang w:val="en-US"/>
                      </w:rPr>
                      <w:fldChar w:fldCharType="end"/>
                    </w:r>
                    <w:r>
                      <w:rPr>
                        <w:lang w:val="en-US"/>
                      </w:rPr>
                      <w:t xml:space="preserve"> de </w:t>
                    </w: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NUMPAGES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3</w:t>
                    </w:r>
                    <w:r>
                      <w:rPr>
                        <w:lang w:val="en-US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hyperlink r:id="rId1" w:history="1">
      <w:r>
        <w:rPr>
          <w:rStyle w:val="Hipervnculo"/>
        </w:rPr>
        <w:t>www.BrunaSeguros.cl</w:t>
      </w:r>
    </w:hyperlink>
    <w:r>
      <w:t xml:space="preserve"> - Manuel Rodriguez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208067A3" w14:textId="77777777" w:rsidR="00084DD8" w:rsidRDefault="00084DD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632BCB" w14:textId="77777777" w:rsidR="0000395A" w:rsidRDefault="0000395A">
      <w:pPr>
        <w:spacing w:line="240" w:lineRule="auto"/>
      </w:pPr>
      <w:r>
        <w:separator/>
      </w:r>
    </w:p>
  </w:footnote>
  <w:footnote w:type="continuationSeparator" w:id="0">
    <w:p w14:paraId="4553E718" w14:textId="77777777" w:rsidR="0000395A" w:rsidRDefault="0000395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1C1974" w14:textId="77777777" w:rsidR="00084DD8" w:rsidRDefault="00C55578">
    <w:pPr>
      <w:pStyle w:val="Encabezado"/>
    </w:pPr>
    <w:r>
      <w:rPr>
        <w:noProof/>
      </w:rPr>
      <w:drawing>
        <wp:inline distT="0" distB="0" distL="114300" distR="114300" wp14:anchorId="60D96454" wp14:editId="067B0C5C">
          <wp:extent cx="960664" cy="360000"/>
          <wp:effectExtent l="0" t="0" r="0" b="2540"/>
          <wp:docPr id="10" name="Imagen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6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60664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FA63ED"/>
    <w:multiLevelType w:val="multilevel"/>
    <w:tmpl w:val="7FFA63E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embedSystemFonts/>
  <w:bordersDoNotSurroundHeader/>
  <w:bordersDoNotSurroundFooter/>
  <w:proofState w:spelling="clean" w:grammar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48A60239"/>
    <w:rsid w:val="0000395A"/>
    <w:rsid w:val="00036E66"/>
    <w:rsid w:val="00084DD8"/>
    <w:rsid w:val="000C46ED"/>
    <w:rsid w:val="000E70F9"/>
    <w:rsid w:val="00156B68"/>
    <w:rsid w:val="0018445D"/>
    <w:rsid w:val="00185571"/>
    <w:rsid w:val="001C2184"/>
    <w:rsid w:val="00292339"/>
    <w:rsid w:val="00354093"/>
    <w:rsid w:val="004366BA"/>
    <w:rsid w:val="004B75F8"/>
    <w:rsid w:val="0054129B"/>
    <w:rsid w:val="0058114F"/>
    <w:rsid w:val="005A0E84"/>
    <w:rsid w:val="00623F99"/>
    <w:rsid w:val="006B6980"/>
    <w:rsid w:val="007D21A3"/>
    <w:rsid w:val="007E1554"/>
    <w:rsid w:val="008B6153"/>
    <w:rsid w:val="00916DCD"/>
    <w:rsid w:val="00B00C64"/>
    <w:rsid w:val="00C55578"/>
    <w:rsid w:val="00CA4FED"/>
    <w:rsid w:val="00CF5167"/>
    <w:rsid w:val="00D46981"/>
    <w:rsid w:val="00E10F49"/>
    <w:rsid w:val="00E64E34"/>
    <w:rsid w:val="00EE1956"/>
    <w:rsid w:val="00F54811"/>
    <w:rsid w:val="00FD28D2"/>
    <w:rsid w:val="02A31035"/>
    <w:rsid w:val="08C35BE5"/>
    <w:rsid w:val="09CF3DBD"/>
    <w:rsid w:val="0A5F5B9E"/>
    <w:rsid w:val="0D89226E"/>
    <w:rsid w:val="0F9958DE"/>
    <w:rsid w:val="1807021D"/>
    <w:rsid w:val="183E0B57"/>
    <w:rsid w:val="2476425D"/>
    <w:rsid w:val="2C216AAE"/>
    <w:rsid w:val="2DE930B7"/>
    <w:rsid w:val="35474100"/>
    <w:rsid w:val="36C10C98"/>
    <w:rsid w:val="38FC1F01"/>
    <w:rsid w:val="3970686D"/>
    <w:rsid w:val="3F480417"/>
    <w:rsid w:val="452B06A8"/>
    <w:rsid w:val="48A60239"/>
    <w:rsid w:val="57EB3F69"/>
    <w:rsid w:val="5A39062A"/>
    <w:rsid w:val="603420B8"/>
    <w:rsid w:val="60F73532"/>
    <w:rsid w:val="618770DC"/>
    <w:rsid w:val="71F42E70"/>
    <w:rsid w:val="73B73DC6"/>
    <w:rsid w:val="7BA0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1C27ACA"/>
  <w15:docId w15:val="{10746967-760C-49E4-B97D-AF7929F8D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/>
      <w:u w:val="single"/>
    </w:rPr>
  </w:style>
  <w:style w:type="paragraph" w:styleId="Encabezado">
    <w:name w:val="head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Piedepgina">
    <w:name w:val="foot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pPr>
      <w:spacing w:after="16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runaSeguros.c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226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</dc:creator>
  <cp:lastModifiedBy>Paolo Bruna</cp:lastModifiedBy>
  <cp:revision>2</cp:revision>
  <dcterms:created xsi:type="dcterms:W3CDTF">2022-07-12T18:02:00Z</dcterms:created>
  <dcterms:modified xsi:type="dcterms:W3CDTF">2022-07-12T18:02:00Z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