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Solicitud de Endoso</w:t>
      </w:r>
    </w:p>
    <w:p>
      <w:pPr>
        <w:spacing w:after="0" w:line="240" w:lineRule="auto"/>
        <w:jc w:val="both"/>
        <w:rPr>
          <w:rFonts w:hint="default"/>
          <w:lang w:val="en-US" w:eastAsia="zh-CN"/>
        </w:rPr>
      </w:pPr>
      <w:r>
        <w:rPr>
          <w:b/>
          <w:bCs/>
        </w:rPr>
        <w:t>Ramo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>:</w:t>
      </w:r>
      <w:r>
        <w:t xml:space="preserve"> </w:t>
      </w:r>
      <w:r>
        <w:rPr>
          <w:b/>
          <w:bCs/>
        </w:rPr>
        <w:t xml:space="preserve">Vehículo Motorizado - </w:t>
      </w:r>
      <w:r>
        <w:rPr>
          <w:b/>
          <w:bCs/>
          <w:lang w:eastAsia="zh-CN"/>
        </w:rPr>
        <w:t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lang w:eastAsia="zh-CN"/>
        </w:rPr>
        <w:t>Fecha:</w:t>
      </w:r>
      <w:r>
        <w:rPr>
          <w:rFonts w:hint="default"/>
          <w:lang w:val="en-US" w:eastAsia="zh-CN"/>
        </w:rPr>
        <w:t xml:space="preserve"> (endoso_fecha)</w:t>
      </w:r>
    </w:p>
    <w:p>
      <w:pPr>
        <w:spacing w:after="0"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Póliza N°</w:t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>:</w:t>
      </w:r>
      <w:r>
        <w:rPr>
          <w:rFonts w:hint="default"/>
          <w:b/>
          <w:bCs/>
          <w:lang w:val="en-US" w:eastAsia="zh-CN"/>
        </w:rPr>
        <w:t xml:space="preserve"> </w:t>
      </w:r>
      <w:r>
        <w:rPr>
          <w:b/>
          <w:bCs/>
          <w:lang w:eastAsia="zh-CN"/>
        </w:rPr>
        <w:t xml:space="preserve">AP48758</w:t>
      </w:r>
      <w:r>
        <w:rPr>
          <w:rFonts w:hint="default"/>
          <w:b/>
          <w:bCs/>
          <w:lang w:val="en-US" w:eastAsia="zh-CN"/>
        </w:rPr>
        <w:t/>
      </w:r>
      <w:r>
        <w:rPr>
          <w:b/>
          <w:bCs/>
          <w:lang w:eastAsia="zh-CN"/>
        </w:rPr>
        <w:t/>
      </w:r>
    </w:p>
    <w:p>
      <w:pPr>
        <w:spacing w:after="0"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Aseguradora</w:t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>:</w:t>
      </w:r>
      <w:r>
        <w:rPr>
          <w:rFonts w:hint="default"/>
          <w:b/>
          <w:bCs/>
          <w:lang w:val="en-US" w:eastAsia="zh-CN"/>
        </w:rPr>
        <w:t xml:space="preserve"> BCI Seguros Generales S.A</w:t>
      </w:r>
      <w:bookmarkStart w:id="4" w:name="_GoBack"/>
      <w:bookmarkEnd w:id="4"/>
      <w:r>
        <w:rPr>
          <w:rFonts w:hint="default"/>
          <w:b/>
          <w:bCs/>
          <w:lang w:val="en-US" w:eastAsia="zh-CN"/>
        </w:rPr>
        <w:t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</w:p>
    <w:p>
      <w:pPr>
        <w:spacing w:after="0" w:line="240" w:lineRule="auto"/>
        <w:jc w:val="both"/>
        <w:rPr>
          <w:lang w:eastAsia="zh-CN"/>
        </w:rPr>
      </w:pPr>
    </w:p>
    <w:p>
      <w:pPr>
        <w:spacing w:after="0"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CONTRATANTE</w:t>
      </w:r>
    </w:p>
    <w:tbl>
      <w:tblPr>
        <w:tblStyle w:val="7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30"/>
        <w:gridCol w:w="4447"/>
        <w:gridCol w:w="1035"/>
        <w:gridCol w:w="220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" w:hRule="atLeast"/>
        </w:trPr>
        <w:tc>
          <w:tcPr>
            <w:tcW w:w="1130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Nombre </w:t>
            </w:r>
          </w:p>
        </w:tc>
        <w:tc>
          <w:tcPr>
            <w:tcW w:w="4447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: Esteban Flores Flores</w:t>
            </w:r>
            <w:r>
              <w:rPr>
                <w:rFonts w:hint="default"/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35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RUT</w:t>
            </w:r>
          </w:p>
        </w:tc>
        <w:tc>
          <w:tcPr>
            <w:tcW w:w="2205" w:type="dxa"/>
          </w:tcPr>
          <w:p>
            <w:pPr>
              <w:widowControl w:val="0"/>
              <w:spacing w:after="0" w:line="240" w:lineRule="auto"/>
              <w:jc w:val="both"/>
              <w:rPr>
                <w:lang w:eastAsia="zh-CN"/>
              </w:rPr>
            </w:pPr>
            <w:r>
              <w:rPr>
                <w:lang w:eastAsia="zh-CN"/>
              </w:rPr>
              <w:t xml:space="preserve">: 9.437.183-k</w:t>
            </w:r>
            <w:r>
              <w:rPr>
                <w:rFonts w:hint="default"/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" w:hRule="atLeast"/>
        </w:trPr>
        <w:tc>
          <w:tcPr>
            <w:tcW w:w="1130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Dirección</w:t>
            </w:r>
          </w:p>
        </w:tc>
        <w:tc>
          <w:tcPr>
            <w:tcW w:w="4447" w:type="dxa"/>
          </w:tcPr>
          <w:p>
            <w:pPr>
              <w:widowControl w:val="0"/>
              <w:spacing w:after="0" w:line="240" w:lineRule="auto"/>
              <w:jc w:val="both"/>
              <w:rPr>
                <w:lang w:eastAsia="zh-CN"/>
              </w:rPr>
            </w:pPr>
            <w:r>
              <w:rPr>
                <w:lang w:eastAsia="zh-CN"/>
              </w:rPr>
              <w:t>:</w:t>
            </w:r>
            <w:r>
              <w:rPr>
                <w:rFonts w:hint="default"/>
                <w:lang w:val="en-US" w:eastAsia="zh-CN"/>
              </w:rPr>
              <w:t xml:space="preserve"> </w:t>
            </w:r>
            <w:r>
              <w:t xml:space="preserve">Av. Tucapel 2253</w:t>
            </w:r>
            <w:r>
              <w:rPr>
                <w:rFonts w:hint="default"/>
                <w:lang w:val="en-US"/>
              </w:rPr>
              <w:t/>
            </w:r>
            <w:r>
              <w:t/>
            </w:r>
          </w:p>
        </w:tc>
        <w:tc>
          <w:tcPr>
            <w:tcW w:w="1035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Comuna</w:t>
            </w:r>
          </w:p>
        </w:tc>
        <w:tc>
          <w:tcPr>
            <w:tcW w:w="2205" w:type="dxa"/>
          </w:tcPr>
          <w:p>
            <w:pPr>
              <w:widowControl w:val="0"/>
              <w:spacing w:after="0" w:line="240" w:lineRule="auto"/>
              <w:jc w:val="both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undefined</w:t>
            </w:r>
            <w:r>
              <w:rPr>
                <w:rFonts w:hint="default"/>
                <w:lang w:val="en-US"/>
              </w:rPr>
              <w:t/>
            </w:r>
            <w:r>
              <w:t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" w:hRule="atLeast"/>
        </w:trPr>
        <w:tc>
          <w:tcPr>
            <w:tcW w:w="1130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Ciudad</w:t>
            </w:r>
          </w:p>
        </w:tc>
        <w:tc>
          <w:tcPr>
            <w:tcW w:w="4447" w:type="dxa"/>
          </w:tcPr>
          <w:p>
            <w:pPr>
              <w:widowControl w:val="0"/>
              <w:spacing w:after="0" w:line="240" w:lineRule="auto"/>
              <w:jc w:val="both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rFonts w:hint="default"/>
                <w:lang w:val="en-US"/>
              </w:rPr>
              <w:t/>
            </w:r>
            <w:r>
              <w:t/>
            </w:r>
          </w:p>
        </w:tc>
        <w:tc>
          <w:tcPr>
            <w:tcW w:w="1035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Teléfono</w:t>
            </w:r>
          </w:p>
        </w:tc>
        <w:tc>
          <w:tcPr>
            <w:tcW w:w="2205" w:type="dxa"/>
          </w:tcPr>
          <w:p>
            <w:pPr>
              <w:widowControl w:val="0"/>
              <w:spacing w:after="0" w:line="240" w:lineRule="auto"/>
              <w:jc w:val="both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56988464081</w:t>
            </w:r>
            <w:r>
              <w:rPr>
                <w:rFonts w:hint="default"/>
                <w:lang w:val="en-US"/>
              </w:rPr>
              <w:t/>
            </w:r>
            <w:r>
              <w:t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" w:hRule="atLeast"/>
        </w:trPr>
        <w:tc>
          <w:tcPr>
            <w:tcW w:w="1130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Mail</w:t>
            </w:r>
          </w:p>
        </w:tc>
        <w:tc>
          <w:tcPr>
            <w:tcW w:w="4447" w:type="dxa"/>
          </w:tcPr>
          <w:p>
            <w:pPr>
              <w:widowControl w:val="0"/>
              <w:spacing w:after="0" w:line="240" w:lineRule="auto"/>
              <w:jc w:val="both"/>
              <w:rPr>
                <w:rFonts w:hint="default"/>
                <w:lang w:val="en-US" w:eastAsia="zh-CN"/>
              </w:rPr>
            </w:pPr>
            <w:r>
              <w:rPr>
                <w:lang w:eastAsia="zh-CN"/>
              </w:rPr>
              <w:t xml:space="preserve">: </w:t>
            </w:r>
            <w:r>
              <w:rPr>
                <w:rFonts w:hint="default"/>
                <w:lang w:val="en-US" w:eastAsia="zh-CN"/>
              </w:rPr>
              <w:t>(cliente_email)</w:t>
            </w:r>
          </w:p>
        </w:tc>
        <w:tc>
          <w:tcPr>
            <w:tcW w:w="1035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</w:p>
        </w:tc>
        <w:tc>
          <w:tcPr>
            <w:tcW w:w="2205" w:type="dxa"/>
          </w:tcPr>
          <w:p>
            <w:pPr>
              <w:widowControl w:val="0"/>
              <w:spacing w:after="0" w:line="240" w:lineRule="auto"/>
              <w:jc w:val="both"/>
              <w:rPr>
                <w:lang w:eastAsia="zh-CN"/>
              </w:rPr>
            </w:pPr>
          </w:p>
        </w:tc>
      </w:tr>
    </w:tbl>
    <w:p>
      <w:pPr>
        <w:spacing w:after="0" w:line="240" w:lineRule="auto"/>
        <w:jc w:val="both"/>
        <w:rPr>
          <w:lang w:eastAsia="zh-CN"/>
        </w:rPr>
      </w:pPr>
    </w:p>
    <w:p>
      <w:pPr>
        <w:spacing w:after="0"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CORREDOR</w:t>
      </w:r>
    </w:p>
    <w:p>
      <w:pPr>
        <w:spacing w:after="0"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Nombre</w:t>
      </w:r>
      <w:r>
        <w:rPr>
          <w:lang w:eastAsia="zh-CN"/>
        </w:rPr>
        <w:tab/>
      </w:r>
      <w:r>
        <w:rPr>
          <w:lang w:eastAsia="zh-CN"/>
        </w:rPr>
        <w:t>: BRUNA LAZARO MIGUEL SEGUNDO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>RUT</w:t>
      </w:r>
      <w:r>
        <w:rPr>
          <w:lang w:eastAsia="zh-CN"/>
        </w:rPr>
        <w:tab/>
      </w:r>
      <w:r>
        <w:rPr>
          <w:lang w:eastAsia="zh-CN"/>
        </w:rPr>
        <w:t>: 9.197.967-5</w:t>
      </w:r>
    </w:p>
    <w:p>
      <w:pPr>
        <w:spacing w:after="0" w:line="240" w:lineRule="auto"/>
        <w:jc w:val="both"/>
        <w:rPr>
          <w:lang w:eastAsia="zh-CN"/>
        </w:rPr>
      </w:pPr>
    </w:p>
    <w:p>
      <w:pPr>
        <w:spacing w:after="0" w:line="240" w:lineRule="auto"/>
        <w:jc w:val="both"/>
      </w:pPr>
      <w:r>
        <w:rPr>
          <w:b/>
          <w:bCs/>
        </w:rPr>
        <w:t xml:space="preserve">TIPO </w:t>
      </w:r>
      <w:r>
        <w:tab/>
      </w:r>
      <w:r>
        <w:t xml:space="preserve">: </w:t>
      </w:r>
      <w:r>
        <w:tab/>
      </w:r>
      <w:r>
        <w:t xml:space="preserve">Cancelar Cobertura</w:t>
      </w:r>
      <w:r>
        <w:rPr>
          <w:rFonts w:hint="default"/>
          <w:lang w:val="en-US"/>
        </w:rPr>
        <w:t/>
      </w:r>
      <w:r>
        <w:t/>
      </w:r>
    </w:p>
    <w:p>
      <w:pPr>
        <w:spacing w:after="0" w:line="240" w:lineRule="auto"/>
        <w:jc w:val="both"/>
      </w:pPr>
    </w:p>
    <w:p>
      <w:pPr>
        <w:spacing w:line="240" w:lineRule="auto"/>
        <w:jc w:val="both"/>
        <w:rPr>
          <w:lang w:eastAsia="zh-CN"/>
        </w:rPr>
      </w:pPr>
      <w:r>
        <w:t xml:space="preserve">Mediante el presente endoso se solicita Cancelar Cobertura</w:t>
      </w:r>
      <w:r>
        <w:rPr>
          <w:rFonts w:hint="default"/>
          <w:lang w:val="en-US"/>
        </w:rPr>
        <w:t/>
      </w:r>
      <w:r>
        <w:t xml:space="preserve"> el(los) siguiente(s) ítem(s)</w:t>
      </w:r>
      <w:bookmarkStart w:id="0" w:name="_Hlk55303532"/>
      <w:r>
        <w:rPr>
          <w:lang w:eastAsia="zh-CN"/>
        </w:rPr>
        <w:t xml:space="preserve"> </w:t>
      </w:r>
    </w:p>
    <w:tbl>
      <w:tblPr>
        <w:tblStyle w:val="7"/>
        <w:tblW w:w="5846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6"/>
        <w:gridCol w:w="7125"/>
        <w:gridCol w:w="901"/>
        <w:gridCol w:w="758"/>
        <w:gridCol w:w="758"/>
        <w:gridCol w:w="75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" w:hRule="atLeast"/>
          <w:jc w:val="center"/>
        </w:trPr>
        <w:tc>
          <w:tcPr>
            <w:tcW w:w="135" w:type="pct"/>
            <w:tcBorders>
              <w:bottom w:val="single" w:color="auto" w:sz="4" w:space="0"/>
            </w:tcBorders>
            <w:vAlign w:val="center"/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</w:p>
        </w:tc>
        <w:tc>
          <w:tcPr>
            <w:tcW w:w="3365" w:type="pct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Detalle</w:t>
            </w:r>
          </w:p>
        </w:tc>
        <w:tc>
          <w:tcPr>
            <w:tcW w:w="426" w:type="pct"/>
            <w:tcBorders>
              <w:bottom w:val="single" w:color="auto" w:sz="4" w:space="0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358" w:type="pct"/>
            <w:tcBorders>
              <w:bottom w:val="single" w:color="auto" w:sz="4" w:space="0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358" w:type="pct"/>
            <w:tcBorders>
              <w:bottom w:val="single" w:color="auto" w:sz="4" w:space="0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18"/>
                <w:szCs w:val="18"/>
                <w:lang w:eastAsia="zh-CN"/>
              </w:rPr>
            </w:pPr>
          </w:p>
        </w:tc>
        <w:tc>
          <w:tcPr>
            <w:tcW w:w="358" w:type="pct"/>
            <w:tcBorders>
              <w:bottom w:val="single" w:color="auto" w:sz="4" w:space="0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>Prima Neta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" w:hRule="atLeast"/>
          <w:jc w:val="center"/>
        </w:trPr>
        <w:tc>
          <w:tcPr>
            <w:tcW w:w="135" w:type="pct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>
            <w:pPr>
              <w:widowControl w:val="0"/>
              <w:spacing w:line="240" w:lineRule="auto"/>
              <w:jc w:val="both"/>
              <w:rPr>
                <w:sz w:val="2"/>
                <w:szCs w:val="2"/>
                <w:lang w:eastAsia="zh-CN"/>
              </w:rPr>
            </w:pPr>
          </w:p>
        </w:tc>
        <w:tc>
          <w:tcPr>
            <w:tcW w:w="3365" w:type="pct"/>
            <w:tcBorders>
              <w:top w:val="single" w:color="auto" w:sz="4" w:space="0"/>
              <w:left w:val="nil"/>
              <w:bottom w:val="nil"/>
              <w:right w:val="nil"/>
            </w:tcBorders>
          </w:tcPr>
          <w:p>
            <w:pPr>
              <w:widowControl w:val="0"/>
              <w:spacing w:line="240" w:lineRule="auto"/>
              <w:jc w:val="both"/>
              <w:rPr>
                <w:sz w:val="2"/>
                <w:szCs w:val="2"/>
              </w:rPr>
            </w:pPr>
          </w:p>
        </w:tc>
        <w:tc>
          <w:tcPr>
            <w:tcW w:w="426" w:type="pct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2"/>
                <w:szCs w:val="2"/>
              </w:rPr>
            </w:pPr>
          </w:p>
        </w:tc>
        <w:tc>
          <w:tcPr>
            <w:tcW w:w="358" w:type="pct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2"/>
                <w:szCs w:val="2"/>
              </w:rPr>
            </w:pPr>
          </w:p>
        </w:tc>
        <w:tc>
          <w:tcPr>
            <w:tcW w:w="358" w:type="pct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2"/>
                <w:szCs w:val="2"/>
                <w:lang w:eastAsia="zh-CN"/>
              </w:rPr>
            </w:pPr>
          </w:p>
        </w:tc>
        <w:tc>
          <w:tcPr>
            <w:tcW w:w="358" w:type="pct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2"/>
                <w:szCs w:val="2"/>
                <w:lang w:eastAsia="zh-CN"/>
              </w:rPr>
            </w:pPr>
          </w:p>
        </w:tc>
      </w:tr>
    </w:tbl>
    <w:p>
      <w:pPr>
        <w:rPr>
          <w:b/>
          <w:bCs/>
          <w:lang w:eastAsia="zh-CN"/>
        </w:rPr>
      </w:pPr>
      <w:r>
        <w:rPr>
          <w:lang w:eastAsia="zh-CN"/>
        </w:rPr>
        <w:t/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</w:p>
    <w:tbl>
      <w:tblPr>
        <w:tblStyle w:val="7"/>
        <w:tblW w:w="5816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3"/>
        <w:gridCol w:w="873"/>
        <w:gridCol w:w="878"/>
        <w:gridCol w:w="230"/>
        <w:gridCol w:w="502"/>
        <w:gridCol w:w="1909"/>
        <w:gridCol w:w="874"/>
        <w:gridCol w:w="1771"/>
        <w:gridCol w:w="910"/>
        <w:gridCol w:w="765"/>
        <w:gridCol w:w="765"/>
        <w:gridCol w:w="76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" w:hRule="atLeast"/>
          <w:jc w:val="center"/>
        </w:trPr>
        <w:tc>
          <w:tcPr>
            <w:tcW w:w="139" w:type="pct"/>
            <w:vMerge w:val="restart"/>
            <w:vAlign w:val="center"/>
          </w:tcPr>
          <w:p>
            <w:pPr>
              <w:widowControl w:val="0"/>
              <w:spacing w:line="240" w:lineRule="auto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eastAsia="zh-CN"/>
              </w:rPr>
              <w:t xml:space="preserve">1</w:t>
            </w:r>
          </w:p>
        </w:tc>
        <w:tc>
          <w:tcPr>
            <w:tcW w:w="968" w:type="pct"/>
            <w:gridSpan w:val="3"/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Tipo de Vehículo</w:t>
            </w:r>
          </w:p>
        </w:tc>
        <w:tc>
          <w:tcPr>
            <w:tcW w:w="2373" w:type="pct"/>
            <w:gridSpan w:val="4"/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eastAsia="zh-CN"/>
              </w:rPr>
              <w:t xml:space="preserve">Tractocamión</w:t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</w:p>
        </w:tc>
        <w:tc>
          <w:tcPr>
            <w:tcW w:w="432" w:type="pct"/>
            <w:vMerge w:val="restart"/>
            <w:tcBorders>
              <w:bottom w:val="nil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363" w:type="pct"/>
            <w:vMerge w:val="restart"/>
            <w:tcBorders>
              <w:bottom w:val="nil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363" w:type="pct"/>
            <w:vMerge w:val="restart"/>
            <w:tcBorders>
              <w:bottom w:val="nil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18"/>
                <w:szCs w:val="18"/>
                <w:lang w:eastAsia="zh-CN"/>
              </w:rPr>
            </w:pPr>
          </w:p>
        </w:tc>
        <w:tc>
          <w:tcPr>
            <w:tcW w:w="362" w:type="pct"/>
            <w:vMerge w:val="restart"/>
            <w:tcBorders>
              <w:bottom w:val="nil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3,00</w:t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3" w:hRule="atLeast"/>
          <w:jc w:val="center"/>
        </w:trPr>
        <w:tc>
          <w:tcPr>
            <w:tcW w:w="139" w:type="pct"/>
            <w:vMerge w:val="continue"/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</w:p>
        </w:tc>
        <w:tc>
          <w:tcPr>
            <w:tcW w:w="414" w:type="pct"/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Patente</w:t>
            </w:r>
          </w:p>
        </w:tc>
        <w:tc>
          <w:tcPr>
            <w:tcW w:w="417" w:type="pct"/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KJRP59</w:t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</w:p>
        </w:tc>
        <w:tc>
          <w:tcPr>
            <w:tcW w:w="348" w:type="pct"/>
            <w:gridSpan w:val="2"/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Marca</w:t>
            </w:r>
          </w:p>
        </w:tc>
        <w:tc>
          <w:tcPr>
            <w:tcW w:w="906" w:type="pct"/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VOLVO</w:t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</w:p>
        </w:tc>
        <w:tc>
          <w:tcPr>
            <w:tcW w:w="415" w:type="pct"/>
          </w:tcPr>
          <w:p>
            <w:pPr>
              <w:widowControl w:val="0"/>
              <w:spacing w:line="240" w:lineRule="auto"/>
              <w:jc w:val="both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Modelo</w:t>
            </w:r>
          </w:p>
        </w:tc>
        <w:tc>
          <w:tcPr>
            <w:tcW w:w="841" w:type="pct"/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FH</w:t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</w:p>
        </w:tc>
        <w:tc>
          <w:tcPr>
            <w:tcW w:w="432" w:type="pct"/>
            <w:vMerge w:val="continue"/>
            <w:tcBorders>
              <w:bottom w:val="nil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18"/>
                <w:szCs w:val="18"/>
                <w:lang w:eastAsia="zh-CN"/>
              </w:rPr>
            </w:pPr>
          </w:p>
        </w:tc>
        <w:tc>
          <w:tcPr>
            <w:tcW w:w="363" w:type="pct"/>
            <w:vMerge w:val="continue"/>
            <w:tcBorders>
              <w:bottom w:val="nil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</w:p>
        </w:tc>
        <w:tc>
          <w:tcPr>
            <w:tcW w:w="363" w:type="pct"/>
            <w:vMerge w:val="continue"/>
            <w:tcBorders>
              <w:bottom w:val="nil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</w:p>
        </w:tc>
        <w:tc>
          <w:tcPr>
            <w:tcW w:w="362" w:type="pct"/>
            <w:vMerge w:val="continue"/>
            <w:tcBorders>
              <w:bottom w:val="nil"/>
            </w:tcBorders>
          </w:tcPr>
          <w:p>
            <w:pPr>
              <w:widowControl w:val="0"/>
              <w:spacing w:line="240" w:lineRule="auto"/>
              <w:jc w:val="both"/>
              <w:rPr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4" w:hRule="atLeast"/>
          <w:jc w:val="center"/>
        </w:trPr>
        <w:tc>
          <w:tcPr>
            <w:tcW w:w="139" w:type="pct"/>
            <w:vMerge w:val="continue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</w:p>
        </w:tc>
        <w:tc>
          <w:tcPr>
            <w:tcW w:w="414" w:type="pct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Año</w:t>
            </w:r>
          </w:p>
        </w:tc>
        <w:tc>
          <w:tcPr>
            <w:tcW w:w="417" w:type="pct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2012</w:t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</w:p>
        </w:tc>
        <w:tc>
          <w:tcPr>
            <w:tcW w:w="348" w:type="pct"/>
            <w:gridSpan w:val="2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Chasis</w:t>
            </w:r>
          </w:p>
        </w:tc>
        <w:tc>
          <w:tcPr>
            <w:tcW w:w="906" w:type="pct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YV2AS02C6CA631240</w:t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</w:p>
        </w:tc>
        <w:tc>
          <w:tcPr>
            <w:tcW w:w="415" w:type="pct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Motor</w:t>
            </w:r>
          </w:p>
        </w:tc>
        <w:tc>
          <w:tcPr>
            <w:tcW w:w="841" w:type="pct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D13-240418-C1A</w:t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</w:p>
        </w:tc>
        <w:tc>
          <w:tcPr>
            <w:tcW w:w="432" w:type="pct"/>
            <w:vMerge w:val="continue"/>
            <w:tcBorders>
              <w:bottom w:val="single" w:color="auto" w:sz="4" w:space="0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18"/>
                <w:szCs w:val="18"/>
                <w:lang w:eastAsia="zh-CN"/>
              </w:rPr>
            </w:pPr>
          </w:p>
        </w:tc>
        <w:tc>
          <w:tcPr>
            <w:tcW w:w="363" w:type="pct"/>
            <w:vMerge w:val="continue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</w:p>
        </w:tc>
        <w:tc>
          <w:tcPr>
            <w:tcW w:w="363" w:type="pct"/>
            <w:vMerge w:val="continue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</w:p>
        </w:tc>
        <w:tc>
          <w:tcPr>
            <w:tcW w:w="362" w:type="pct"/>
            <w:vMerge w:val="continue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" w:hRule="atLeast"/>
          <w:jc w:val="center"/>
        </w:trPr>
        <w:tc>
          <w:tcPr>
            <w:tcW w:w="5000" w:type="pct"/>
            <w:gridSpan w:val="12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2"/>
                <w:szCs w:val="2"/>
                <w:lang w:eastAsia="zh-CN"/>
              </w:rPr>
            </w:pPr>
          </w:p>
        </w:tc>
      </w:tr>
    </w:tbl>
    <w:p>
      <w:pPr>
        <w:rPr>
          <w:b/>
          <w:bCs/>
          <w:lang w:eastAsia="zh-CN"/>
        </w:rPr>
      </w:pPr>
      <w:r>
        <w:rPr>
          <w:lang w:eastAsia="zh-CN"/>
        </w:rPr>
        <w:t/>
      </w:r>
    </w:p>
    <w:bookmarkEnd w:id="0"/>
    <w:p>
      <w:pPr>
        <w:spacing w:after="0" w:line="240" w:lineRule="auto"/>
        <w:jc w:val="both"/>
        <w:rPr>
          <w:lang w:eastAsia="zh-CN"/>
        </w:rPr>
      </w:pPr>
    </w:p>
    <w:p>
      <w:pPr>
        <w:spacing w:after="0" w:line="240" w:lineRule="auto"/>
        <w:rPr>
          <w:lang w:eastAsia="zh-CN"/>
        </w:rPr>
      </w:pPr>
      <w:bookmarkStart w:id="1" w:name="_Hlk44027472"/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 xml:space="preserve">Monto Asegurado </w:t>
      </w:r>
      <w:r>
        <w:rPr>
          <w:b/>
          <w:bCs/>
          <w:lang w:eastAsia="zh-CN"/>
        </w:rPr>
        <w:tab/>
      </w:r>
      <w:r>
        <w:rPr>
          <w:lang w:eastAsia="zh-CN"/>
        </w:rPr>
        <w:t xml:space="preserve">undefined </w:t>
      </w:r>
      <w:r>
        <w:rPr>
          <w:lang w:eastAsia="zh-CN"/>
        </w:rPr>
        <w:tab/>
      </w:r>
      <w:r>
        <w:rPr>
          <w:lang w:eastAsia="zh-CN"/>
        </w:rPr>
        <w:t xml:space="preserve">500,00</w:t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</w:p>
    <w:p>
      <w:pPr>
        <w:spacing w:after="0" w:line="240" w:lineRule="auto"/>
        <w:rPr>
          <w:lang w:eastAsia="zh-CN"/>
        </w:rPr>
      </w:pP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>Prima Neta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 xml:space="preserve">undefined</w:t>
      </w:r>
      <w:r>
        <w:rPr>
          <w:lang w:eastAsia="zh-CN"/>
        </w:rPr>
        <w:tab/>
      </w:r>
      <w:r>
        <w:rPr>
          <w:lang w:eastAsia="zh-CN"/>
        </w:rPr>
        <w:t xml:space="preserve">3,00</w:t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</w:p>
    <w:p>
      <w:pPr>
        <w:spacing w:after="0" w:line="240" w:lineRule="auto"/>
        <w:rPr>
          <w:lang w:eastAsia="zh-CN"/>
        </w:rPr>
      </w:pP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>Prima Afecta</w:t>
      </w:r>
      <w:r>
        <w:rPr>
          <w:b/>
          <w:bCs/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 xml:space="preserve">undefined</w:t>
      </w:r>
      <w:r>
        <w:rPr>
          <w:lang w:eastAsia="zh-CN"/>
        </w:rPr>
        <w:tab/>
      </w:r>
      <w:r>
        <w:rPr>
          <w:lang w:eastAsia="zh-CN"/>
        </w:rPr>
        <w:t xml:space="preserve">3,00</w:t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</w:p>
    <w:p>
      <w:pPr>
        <w:spacing w:after="0" w:line="240" w:lineRule="auto"/>
        <w:rPr>
          <w:lang w:eastAsia="zh-CN"/>
        </w:rPr>
      </w:pP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>Prima Exenta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 xml:space="preserve">undefined</w:t>
      </w:r>
      <w:r>
        <w:rPr>
          <w:lang w:eastAsia="zh-CN"/>
        </w:rPr>
        <w:tab/>
      </w:r>
      <w:r>
        <w:rPr>
          <w:lang w:eastAsia="zh-CN"/>
        </w:rPr>
        <w:t xml:space="preserve">0,00</w:t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</w:p>
    <w:p>
      <w:pPr>
        <w:spacing w:after="0" w:line="240" w:lineRule="auto"/>
        <w:rPr>
          <w:lang w:eastAsia="zh-CN"/>
        </w:rPr>
      </w:pP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>I.V.A.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 xml:space="preserve">undefined</w:t>
      </w:r>
      <w:r>
        <w:rPr>
          <w:lang w:eastAsia="zh-CN"/>
        </w:rPr>
        <w:tab/>
      </w:r>
      <w:r>
        <w:rPr>
          <w:lang w:eastAsia="zh-CN"/>
        </w:rPr>
        <w:t xml:space="preserve">0,00</w:t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</w:p>
    <w:p>
      <w:pPr>
        <w:spacing w:after="0" w:line="240" w:lineRule="auto"/>
        <w:rPr>
          <w:lang w:eastAsia="zh-CN"/>
        </w:rPr>
      </w:pP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>PRIMA TOTAL</w:t>
      </w:r>
      <w:r>
        <w:rPr>
          <w:b/>
          <w:bCs/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 xml:space="preserve">undefined</w:t>
      </w:r>
      <w:r>
        <w:rPr>
          <w:lang w:eastAsia="zh-CN"/>
        </w:rPr>
        <w:tab/>
      </w:r>
      <w:r>
        <w:rPr>
          <w:lang w:eastAsia="zh-CN"/>
        </w:rPr>
        <w:t xml:space="preserve">4,00</w:t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</w:p>
    <w:bookmarkEnd w:id="1"/>
    <w:p>
      <w:pPr>
        <w:spacing w:after="0" w:line="240" w:lineRule="auto"/>
        <w:jc w:val="right"/>
        <w:rPr>
          <w:lang w:eastAsia="zh-CN"/>
        </w:rPr>
      </w:pPr>
    </w:p>
    <w:p>
      <w:pPr>
        <w:spacing w:after="0" w:line="240" w:lineRule="auto"/>
        <w:jc w:val="both"/>
        <w:rPr>
          <w:sz w:val="18"/>
          <w:szCs w:val="18"/>
        </w:rPr>
      </w:pPr>
      <w:r>
        <w:rPr>
          <w:sz w:val="18"/>
          <w:szCs w:val="18"/>
        </w:rPr>
        <w:t>Con la emisión del presente endoso, no se obtiene cobertura alguna al riesgo que se procura asegurar. La cobertura comienza a regir únicamente a partir del momento en que esta sea aceptada por el asegurador y se inicie la vigencia de la póliza.</w:t>
      </w:r>
    </w:p>
    <w:sectPr>
      <w:headerReference r:id="rId5" w:type="default"/>
      <w:footerReference r:id="rId6" w:type="default"/>
      <w:pgSz w:w="12240" w:h="15840"/>
      <w:pgMar w:top="1417" w:right="1701" w:bottom="1417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pBdr>
        <w:top w:val="single" w:color="ED7D31" w:themeColor="accent2" w:sz="4" w:space="1"/>
      </w:pBdr>
      <w:jc w:val="center"/>
      <w:rPr>
        <w:sz w:val="20"/>
        <w:szCs w:val="20"/>
      </w:rPr>
    </w:pPr>
    <w:bookmarkStart w:id="2" w:name="_Hlk44022863"/>
    <w:bookmarkStart w:id="3" w:name="_Hlk44022864"/>
    <w:r>
      <w:rPr>
        <w:b/>
        <w:bCs/>
        <w:sz w:val="32"/>
        <w:szCs w:val="32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4352925</wp:posOffset>
          </wp:positionH>
          <wp:positionV relativeFrom="paragraph">
            <wp:posOffset>-1257935</wp:posOffset>
          </wp:positionV>
          <wp:extent cx="1558925" cy="1409065"/>
          <wp:effectExtent l="0" t="0" r="3810" b="1270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58636" cy="140900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fldChar w:fldCharType="begin"/>
    </w:r>
    <w:r>
      <w:instrText xml:space="preserve"> HYPERLINK "http://www.BrunaSeguros.cl" </w:instrText>
    </w:r>
    <w:r>
      <w:fldChar w:fldCharType="separate"/>
    </w:r>
    <w:r>
      <w:rPr>
        <w:rStyle w:val="4"/>
      </w:rPr>
      <w:t>www.BrunaSeguros.cl</w:t>
    </w:r>
    <w:r>
      <w:rPr>
        <w:rStyle w:val="4"/>
      </w:rPr>
      <w:fldChar w:fldCharType="end"/>
    </w:r>
    <w:r>
      <w:t xml:space="preserve"> - Manuel Rodriguez 380, oficina 1, Arica - +56 9 78096380 </w:t>
    </w:r>
    <w:r>
      <w:rPr>
        <w:sz w:val="20"/>
        <w:szCs w:val="20"/>
      </w:rPr>
      <w:t>(whatsapp)</w:t>
    </w:r>
    <w:bookmarkEnd w:id="2"/>
    <w:bookmarkEnd w:id="3"/>
    <w:r>
      <w:rPr>
        <w:sz w:val="20"/>
        <w:szCs w:val="20"/>
      </w:rPr>
      <w:t xml:space="preserve"> </w:t>
    </w:r>
  </w:p>
  <w:p>
    <w:pPr>
      <w:pStyle w:val="6"/>
      <w:pBdr>
        <w:top w:val="single" w:color="ED7D31" w:themeColor="accent2" w:sz="4" w:space="1"/>
      </w:pBdr>
      <w:jc w:val="right"/>
    </w:pPr>
    <w:r>
      <w:rPr>
        <w:sz w:val="20"/>
        <w:szCs w:val="20"/>
      </w:rPr>
      <w:t xml:space="preserve">  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PAGE   \* MERGEFORMAT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1</w:t>
    </w:r>
    <w:r>
      <w:rPr>
        <w:sz w:val="20"/>
        <w:szCs w:val="20"/>
      </w:rPr>
      <w:fldChar w:fldCharType="end"/>
    </w:r>
    <w:r>
      <w:rPr>
        <w:sz w:val="20"/>
        <w:szCs w:val="20"/>
      </w:rPr>
      <w:t xml:space="preserve"> de 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NUMPAGES   \* MERGEFORMAT 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2</w:t>
    </w:r>
    <w:r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rPr>
        <w:b/>
        <w:bCs/>
      </w:rPr>
    </w:pPr>
    <w:r>
      <w:drawing>
        <wp:inline distT="0" distB="0" distL="0" distR="0">
          <wp:extent cx="1533525" cy="574675"/>
          <wp:effectExtent l="0" t="0" r="9525" b="0"/>
          <wp:docPr id="9" name="Imagen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Imagen 9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33525" cy="574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cumentProtection w:enforcement="0"/>
  <w:defaultTabStop w:val="708"/>
  <w:hyphenationZone w:val="425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1CA6"/>
    <w:rsid w:val="00125697"/>
    <w:rsid w:val="00157C9E"/>
    <w:rsid w:val="00183278"/>
    <w:rsid w:val="001C5737"/>
    <w:rsid w:val="00232705"/>
    <w:rsid w:val="0024136A"/>
    <w:rsid w:val="00296ACD"/>
    <w:rsid w:val="003C1CA6"/>
    <w:rsid w:val="004651D2"/>
    <w:rsid w:val="00471682"/>
    <w:rsid w:val="004A0E0D"/>
    <w:rsid w:val="005B5BE0"/>
    <w:rsid w:val="005B6F37"/>
    <w:rsid w:val="005C7D3F"/>
    <w:rsid w:val="005F7928"/>
    <w:rsid w:val="007C4D66"/>
    <w:rsid w:val="007D62B1"/>
    <w:rsid w:val="00805A95"/>
    <w:rsid w:val="00827D33"/>
    <w:rsid w:val="00927AB1"/>
    <w:rsid w:val="00960883"/>
    <w:rsid w:val="00997C5D"/>
    <w:rsid w:val="00A1754F"/>
    <w:rsid w:val="00A64185"/>
    <w:rsid w:val="00B31100"/>
    <w:rsid w:val="00C251B0"/>
    <w:rsid w:val="00DE0CA2"/>
    <w:rsid w:val="00E40188"/>
    <w:rsid w:val="00E4413F"/>
    <w:rsid w:val="00E8143C"/>
    <w:rsid w:val="00EE3131"/>
    <w:rsid w:val="00EF388B"/>
    <w:rsid w:val="00F33ECB"/>
    <w:rsid w:val="032445EE"/>
    <w:rsid w:val="03BE0E31"/>
    <w:rsid w:val="1DDD456F"/>
    <w:rsid w:val="21A70B60"/>
    <w:rsid w:val="26A05F65"/>
    <w:rsid w:val="26AE24F3"/>
    <w:rsid w:val="27F0031D"/>
    <w:rsid w:val="2A622C1A"/>
    <w:rsid w:val="324E1F8D"/>
    <w:rsid w:val="393D1DB2"/>
    <w:rsid w:val="48073B16"/>
    <w:rsid w:val="52D30DB1"/>
    <w:rsid w:val="6CE6663D"/>
    <w:rsid w:val="71843E17"/>
    <w:rsid w:val="742201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es-CL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2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paragraph" w:styleId="5">
    <w:name w:val="header"/>
    <w:basedOn w:val="1"/>
    <w:unhideWhenUsed/>
    <w:uiPriority w:val="99"/>
    <w:pPr>
      <w:tabs>
        <w:tab w:val="center" w:pos="4153"/>
        <w:tab w:val="right" w:pos="8306"/>
      </w:tabs>
    </w:pPr>
  </w:style>
  <w:style w:type="paragraph" w:styleId="6">
    <w:name w:val="footer"/>
    <w:basedOn w:val="1"/>
    <w:link w:val="8"/>
    <w:unhideWhenUsed/>
    <w:uiPriority w:val="99"/>
    <w:pPr>
      <w:tabs>
        <w:tab w:val="center" w:pos="4153"/>
        <w:tab w:val="right" w:pos="8306"/>
      </w:tabs>
    </w:pPr>
  </w:style>
  <w:style w:type="table" w:styleId="7">
    <w:name w:val="Table Grid"/>
    <w:basedOn w:val="3"/>
    <w:qFormat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Pie de página Car"/>
    <w:basedOn w:val="2"/>
    <w:link w:val="6"/>
    <w:uiPriority w:val="99"/>
    <w:rPr>
      <w:rFonts w:asciiTheme="minorHAnsi" w:hAnsiTheme="minorHAnsi" w:eastAsiaTheme="minorHAnsi" w:cstheme="minorBidi"/>
      <w:sz w:val="22"/>
      <w:szCs w:val="22"/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180</Words>
  <Characters>993</Characters>
  <Lines>8</Lines>
  <Paragraphs>2</Paragraphs>
  <TotalTime>2</TotalTime>
  <ScaleCrop>false</ScaleCrop>
  <LinksUpToDate>false</LinksUpToDate>
  <CharactersWithSpaces>1171</CharactersWithSpaces>
  <Application>WPS Office_11.2.0.9937_F1E327BC-269C-435d-A152-05C5408002CA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2020-06-21T06:44:00Z</dcterms:created>
  <dc:creator>Felipe Yáñez Pérez</dc:creator>
  <cp:lastModifiedBy>Felipe Yáñez</cp:lastModifiedBy>
  <dcterms:modified xsi:type="dcterms:W3CDTF">2021-01-11T13:31:14Z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2058-11.2.0.9937</vt:lpwstr>
  </property>
</Properties>
</file>