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Armando Mamani Cáceres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16.769.533-7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Uno 3341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armando.adolfomamani@hotmail.com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Armando Mamani Cáceres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16.769.533-7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Uno 3341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SLTR69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HXGT93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