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AP58567	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Verónica Huaylla Mamani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1.146.560-5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Rigoberto Letelier 3849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56985298412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Semiremolque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GRDW53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TREMAC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SRTT 26 3 SA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1467814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