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Sociedad Chavez Ltda.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78.804.230-2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Av. Azola n° 3178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undefined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gerencia@sociedadchavez.cl2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6.019.933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AP54457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6,06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219.091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2,24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80.984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AP56645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7,88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284.890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AP54376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13,94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503.981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AP54479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9,21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332.974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17,89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646.788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37,83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1.367.690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AP54118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12,84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464.212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AP54459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1,93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69.776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AP54378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16,47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595.449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AP57433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15,76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569.780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AP54451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14,55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526.035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AP54480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3,49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126.176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AP54447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87.492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AP54446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2,42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87.492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54457-4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1,58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57.123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6.019.933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